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D6AD" w14:textId="193BA257" w:rsidR="00C577CA" w:rsidRPr="000D199B" w:rsidRDefault="00C577CA" w:rsidP="00C577CA">
      <w:pPr>
        <w:suppressAutoHyphens/>
        <w:autoSpaceDE w:val="0"/>
        <w:spacing w:beforeLines="0" w:before="0"/>
        <w:jc w:val="right"/>
        <w:rPr>
          <w:rFonts w:ascii="Times New Roman" w:eastAsia="Times New Roman" w:hAnsi="Times New Roman" w:cs="Times New Roman"/>
          <w:i/>
          <w:lang w:eastAsia="ar-SA"/>
        </w:rPr>
      </w:pPr>
      <w:r w:rsidRPr="000D199B">
        <w:rPr>
          <w:rFonts w:ascii="Times New Roman" w:eastAsia="Times New Roman" w:hAnsi="Times New Roman" w:cs="Times New Roman"/>
          <w:i/>
          <w:lang w:eastAsia="ar-SA"/>
        </w:rPr>
        <w:t xml:space="preserve">Приложение № </w:t>
      </w:r>
      <w:r w:rsidR="00A44DDD">
        <w:rPr>
          <w:rFonts w:ascii="Times New Roman" w:eastAsia="Times New Roman" w:hAnsi="Times New Roman" w:cs="Times New Roman"/>
          <w:i/>
          <w:lang w:eastAsia="ar-SA"/>
        </w:rPr>
        <w:t>2</w:t>
      </w:r>
    </w:p>
    <w:p w14:paraId="13EA55A2" w14:textId="77777777" w:rsidR="00C577CA" w:rsidRPr="000D199B" w:rsidRDefault="00C577CA" w:rsidP="00C577CA">
      <w:pPr>
        <w:spacing w:beforeLines="0" w:before="0"/>
        <w:jc w:val="both"/>
        <w:rPr>
          <w:rFonts w:ascii="Times New Roman" w:eastAsia="Times New Roman" w:hAnsi="Times New Roman" w:cs="Times New Roman"/>
          <w:b/>
          <w:lang w:eastAsia="ru-RU"/>
        </w:rPr>
      </w:pPr>
    </w:p>
    <w:p w14:paraId="1FE3F6D4" w14:textId="77777777" w:rsidR="00C577CA" w:rsidRPr="000D199B" w:rsidRDefault="00C577CA" w:rsidP="00C577CA">
      <w:pPr>
        <w:spacing w:beforeLines="0" w:before="0"/>
        <w:ind w:right="715"/>
        <w:jc w:val="center"/>
        <w:rPr>
          <w:rFonts w:ascii="Times New Roman" w:eastAsia="Times New Roman" w:hAnsi="Times New Roman" w:cs="Times New Roman"/>
          <w:b/>
          <w:lang w:eastAsia="ru-RU"/>
        </w:rPr>
      </w:pPr>
      <w:r w:rsidRPr="000D199B">
        <w:rPr>
          <w:rFonts w:ascii="Times New Roman" w:eastAsia="Times New Roman" w:hAnsi="Times New Roman" w:cs="Times New Roman"/>
          <w:b/>
          <w:lang w:eastAsia="ru-RU"/>
        </w:rPr>
        <w:t>ОСНОВНЫЕ ПОЛОЖЕНИЯ</w:t>
      </w:r>
    </w:p>
    <w:p w14:paraId="0780E7BB" w14:textId="7182F195" w:rsidR="00C577CA" w:rsidRPr="000D199B" w:rsidRDefault="00C577CA" w:rsidP="00C577CA">
      <w:pPr>
        <w:spacing w:beforeLines="0" w:before="0"/>
        <w:ind w:right="715"/>
        <w:jc w:val="center"/>
        <w:rPr>
          <w:rFonts w:ascii="Times New Roman" w:eastAsia="Times New Roman" w:hAnsi="Times New Roman" w:cs="Times New Roman"/>
          <w:vertAlign w:val="superscript"/>
          <w:lang w:eastAsia="ar-SA"/>
        </w:rPr>
      </w:pPr>
      <w:r w:rsidRPr="000D199B">
        <w:rPr>
          <w:rFonts w:ascii="Times New Roman" w:eastAsia="Times New Roman" w:hAnsi="Times New Roman" w:cs="Times New Roman"/>
          <w:b/>
          <w:lang w:eastAsia="ru-RU"/>
        </w:rPr>
        <w:t xml:space="preserve">РЕШЕНИЙ КОНСТИТУЦИОННОГО СУДА РФ </w:t>
      </w:r>
      <w:r w:rsidR="009B2075">
        <w:rPr>
          <w:rFonts w:ascii="Times New Roman" w:eastAsia="Times New Roman" w:hAnsi="Times New Roman" w:cs="Times New Roman"/>
          <w:b/>
          <w:lang w:eastAsia="ru-RU"/>
        </w:rPr>
        <w:t xml:space="preserve">ПО ВОПРОСАМ НАЛОГООБЛОЖЕНИЯ </w:t>
      </w:r>
      <w:r w:rsidRPr="000D199B">
        <w:rPr>
          <w:rFonts w:ascii="Times New Roman" w:eastAsia="Times New Roman" w:hAnsi="Times New Roman" w:cs="Times New Roman"/>
          <w:b/>
          <w:lang w:eastAsia="ru-RU"/>
        </w:rPr>
        <w:t>ЗА 202</w:t>
      </w:r>
      <w:r w:rsidR="000368FA" w:rsidRPr="000D199B">
        <w:rPr>
          <w:rFonts w:ascii="Times New Roman" w:eastAsia="Times New Roman" w:hAnsi="Times New Roman" w:cs="Times New Roman"/>
          <w:b/>
          <w:lang w:eastAsia="ru-RU"/>
        </w:rPr>
        <w:t>5</w:t>
      </w:r>
      <w:r w:rsidRPr="000D199B">
        <w:rPr>
          <w:rFonts w:ascii="Times New Roman" w:eastAsia="Times New Roman" w:hAnsi="Times New Roman" w:cs="Times New Roman"/>
          <w:b/>
          <w:lang w:eastAsia="ru-RU"/>
        </w:rPr>
        <w:t xml:space="preserve"> ГОД</w:t>
      </w:r>
      <w:r w:rsidRPr="000D199B">
        <w:rPr>
          <w:rFonts w:ascii="Times New Roman" w:eastAsia="Times New Roman" w:hAnsi="Times New Roman" w:cs="Times New Roman"/>
          <w:vertAlign w:val="superscript"/>
          <w:lang w:eastAsia="ar-SA"/>
        </w:rPr>
        <w:footnoteReference w:id="1"/>
      </w:r>
    </w:p>
    <w:p w14:paraId="774693B3" w14:textId="77777777" w:rsidR="00C577CA" w:rsidRPr="000D199B" w:rsidRDefault="00C577CA" w:rsidP="00C577CA">
      <w:pPr>
        <w:spacing w:beforeLines="0" w:before="0"/>
        <w:jc w:val="both"/>
        <w:rPr>
          <w:rFonts w:ascii="Times New Roman" w:eastAsia="Times New Roman" w:hAnsi="Times New Roman" w:cs="Times New Roman"/>
          <w:b/>
          <w:lang w:eastAsia="ru-RU"/>
        </w:rPr>
      </w:pPr>
    </w:p>
    <w:p w14:paraId="699D1EA7" w14:textId="77777777" w:rsidR="00C577CA" w:rsidRPr="000D199B" w:rsidRDefault="00C577CA" w:rsidP="00C577CA">
      <w:pPr>
        <w:spacing w:beforeLines="0" w:before="0"/>
        <w:ind w:right="715"/>
        <w:jc w:val="center"/>
        <w:rPr>
          <w:rFonts w:ascii="Times New Roman" w:eastAsia="Times New Roman" w:hAnsi="Times New Roman" w:cs="Times New Roman"/>
          <w:b/>
          <w:lang w:eastAsia="ru-RU"/>
        </w:rPr>
      </w:pPr>
      <w:r w:rsidRPr="000D199B">
        <w:rPr>
          <w:rFonts w:ascii="Times New Roman" w:eastAsia="Times New Roman" w:hAnsi="Times New Roman" w:cs="Times New Roman"/>
          <w:b/>
          <w:lang w:eastAsia="ru-RU"/>
        </w:rPr>
        <w:t>ОГЛАВЛЕНИЕ</w:t>
      </w:r>
    </w:p>
    <w:p w14:paraId="4BADEAC6" w14:textId="77777777" w:rsidR="00C577CA" w:rsidRPr="000D199B" w:rsidRDefault="00C577CA" w:rsidP="00C577CA">
      <w:pPr>
        <w:spacing w:beforeLines="0" w:before="0"/>
        <w:jc w:val="both"/>
        <w:rPr>
          <w:rFonts w:ascii="Times New Roman" w:eastAsia="Times New Roman" w:hAnsi="Times New Roman" w:cs="Times New Roman"/>
          <w:lang w:eastAsia="ru-RU"/>
        </w:rPr>
      </w:pPr>
    </w:p>
    <w:p w14:paraId="6A147C4D" w14:textId="77777777" w:rsidR="00C577CA" w:rsidRPr="000D199B" w:rsidRDefault="00C577CA" w:rsidP="00C577CA">
      <w:pPr>
        <w:keepNext/>
        <w:spacing w:beforeLines="0" w:before="0"/>
        <w:jc w:val="both"/>
        <w:outlineLvl w:val="0"/>
        <w:rPr>
          <w:rFonts w:ascii="Times New Roman" w:eastAsia="Times New Roman" w:hAnsi="Times New Roman" w:cs="Times New Roman"/>
          <w:kern w:val="32"/>
          <w:lang w:eastAsia="ru-RU"/>
        </w:rPr>
      </w:pPr>
    </w:p>
    <w:bookmarkStart w:id="0" w:name="_ОБЩИЕ_ПОЛОЖЕНИЯ_1"/>
    <w:bookmarkStart w:id="1" w:name="_ОБЩИЕ_ПОЛОЖЕНИЯ"/>
    <w:bookmarkEnd w:id="0"/>
    <w:bookmarkEnd w:id="1"/>
    <w:p w14:paraId="2EF19607"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bCs/>
          <w:color w:val="0563C1" w:themeColor="hyperlink"/>
          <w:u w:val="single"/>
          <w:lang w:eastAsia="ru-RU"/>
        </w:rPr>
      </w:pPr>
      <w:r w:rsidRPr="000D199B">
        <w:rPr>
          <w:rFonts w:ascii="Times New Roman" w:eastAsia="Times New Roman" w:hAnsi="Times New Roman" w:cs="Times New Roman"/>
          <w:color w:val="0070C0"/>
          <w:lang w:eastAsia="ru-RU"/>
        </w:rPr>
        <w:fldChar w:fldCharType="begin"/>
      </w:r>
      <w:r w:rsidRPr="000D199B">
        <w:rPr>
          <w:rFonts w:ascii="Times New Roman" w:eastAsia="Times New Roman" w:hAnsi="Times New Roman" w:cs="Times New Roman"/>
          <w:color w:val="0070C0"/>
          <w:lang w:eastAsia="ru-RU"/>
        </w:rPr>
        <w:instrText xml:space="preserve"> HYPERLINK  \l "ОБЩИЕ_ПОЛОЖЕНИЯ" </w:instrText>
      </w:r>
      <w:r w:rsidRPr="000D199B">
        <w:rPr>
          <w:rFonts w:ascii="Times New Roman" w:eastAsia="Times New Roman" w:hAnsi="Times New Roman" w:cs="Times New Roman"/>
          <w:color w:val="0070C0"/>
          <w:lang w:eastAsia="ru-RU"/>
        </w:rPr>
        <w:fldChar w:fldCharType="separate"/>
      </w:r>
      <w:r w:rsidRPr="000D199B">
        <w:rPr>
          <w:rFonts w:ascii="Times New Roman" w:eastAsia="Times New Roman" w:hAnsi="Times New Roman" w:cs="Times New Roman"/>
          <w:color w:val="0070C0"/>
          <w:u w:val="single"/>
          <w:lang w:eastAsia="ru-RU"/>
        </w:rPr>
        <w:t>ОБЩИЕ ПОЛОЖЕНИЯ</w:t>
      </w:r>
      <w:r w:rsidRPr="000D199B">
        <w:rPr>
          <w:rFonts w:ascii="Times New Roman" w:eastAsia="Times New Roman" w:hAnsi="Times New Roman" w:cs="Times New Roman"/>
          <w:color w:val="0070C0"/>
          <w:lang w:eastAsia="ru-RU"/>
        </w:rPr>
        <w:fldChar w:fldCharType="end"/>
      </w:r>
      <w:r w:rsidRPr="000D199B">
        <w:rPr>
          <w:rFonts w:ascii="Times New Roman" w:eastAsia="Times New Roman" w:hAnsi="Times New Roman" w:cs="Times New Roman"/>
          <w:b/>
          <w:bCs/>
          <w:color w:val="0563C1" w:themeColor="hyperlink"/>
          <w:u w:val="single"/>
          <w:lang w:eastAsia="ru-RU"/>
        </w:rPr>
        <w:t xml:space="preserve"> </w:t>
      </w:r>
    </w:p>
    <w:p w14:paraId="05154E48" w14:textId="620CB36F" w:rsidR="00C577CA" w:rsidRPr="000D199B"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color w:val="0563C1" w:themeColor="hyperlink"/>
          <w:u w:val="single"/>
          <w:lang w:eastAsia="ru-RU"/>
        </w:rPr>
      </w:pPr>
      <w:hyperlink w:anchor="ОСНОВНЫЕ_НАЧАЛА_ЗАКОНОДАТЕЛЬСТВА" w:history="1">
        <w:r w:rsidR="00C577CA" w:rsidRPr="000D199B">
          <w:rPr>
            <w:rFonts w:ascii="Times New Roman" w:eastAsia="Times New Roman" w:hAnsi="Times New Roman" w:cs="Times New Roman"/>
            <w:b/>
            <w:color w:val="0563C1" w:themeColor="hyperlink"/>
            <w:u w:val="single"/>
            <w:lang w:eastAsia="ru-RU"/>
          </w:rPr>
          <w:t>Основные начала законодательства о налогах и сборах</w:t>
        </w:r>
      </w:hyperlink>
    </w:p>
    <w:p w14:paraId="1C4C9FCA" w14:textId="6111D641" w:rsidR="00264B6A" w:rsidRPr="000D199B" w:rsidRDefault="006C19B8" w:rsidP="00C577CA">
      <w:pPr>
        <w:autoSpaceDE w:val="0"/>
        <w:autoSpaceDN w:val="0"/>
        <w:adjustRightInd w:val="0"/>
        <w:spacing w:beforeLines="0" w:before="0"/>
        <w:ind w:firstLine="709"/>
        <w:jc w:val="both"/>
        <w:outlineLvl w:val="1"/>
      </w:pPr>
      <w:hyperlink w:anchor="ОБЩ_ПОЛОЖЕНИЯ_ПОНЯТИЯ_ИНСТИТУТЫ" w:history="1">
        <w:r w:rsidR="00264B6A" w:rsidRPr="000D199B">
          <w:rPr>
            <w:rStyle w:val="a6"/>
            <w:rFonts w:ascii="Times New Roman" w:eastAsia="Times New Roman" w:hAnsi="Times New Roman" w:cs="Times New Roman"/>
            <w:b/>
            <w:lang w:eastAsia="ru-RU"/>
          </w:rPr>
          <w:t xml:space="preserve">Институты, понятия и термины, используемые в </w:t>
        </w:r>
        <w:r w:rsidR="00033D7F">
          <w:rPr>
            <w:rStyle w:val="a6"/>
            <w:rFonts w:ascii="Times New Roman" w:eastAsia="Times New Roman" w:hAnsi="Times New Roman" w:cs="Times New Roman"/>
            <w:b/>
            <w:lang w:eastAsia="ru-RU"/>
          </w:rPr>
          <w:t>Налоговом к</w:t>
        </w:r>
        <w:r w:rsidR="00264B6A" w:rsidRPr="000D199B">
          <w:rPr>
            <w:rStyle w:val="a6"/>
            <w:rFonts w:ascii="Times New Roman" w:eastAsia="Times New Roman" w:hAnsi="Times New Roman" w:cs="Times New Roman"/>
            <w:b/>
            <w:lang w:eastAsia="ru-RU"/>
          </w:rPr>
          <w:t>одексе</w:t>
        </w:r>
      </w:hyperlink>
    </w:p>
    <w:p w14:paraId="24E1893E" w14:textId="2D50EFF9" w:rsidR="00E66C54" w:rsidRPr="000D199B" w:rsidRDefault="006C19B8" w:rsidP="00E66C54">
      <w:pPr>
        <w:autoSpaceDE w:val="0"/>
        <w:autoSpaceDN w:val="0"/>
        <w:adjustRightInd w:val="0"/>
        <w:spacing w:beforeLines="0" w:before="0"/>
        <w:ind w:firstLine="709"/>
        <w:jc w:val="both"/>
        <w:outlineLvl w:val="1"/>
        <w:rPr>
          <w:rFonts w:ascii="Times New Roman" w:eastAsia="Times New Roman" w:hAnsi="Times New Roman" w:cs="Times New Roman"/>
          <w:b/>
          <w:bCs/>
          <w:color w:val="0563C1" w:themeColor="hyperlink"/>
          <w:u w:val="single"/>
          <w:lang w:eastAsia="ru-RU"/>
        </w:rPr>
      </w:pPr>
      <w:hyperlink w:anchor="ОБЩ_ПОЛОЖЕНИЯ_ЛИЧН_КАБИНЕТ" w:history="1">
        <w:r w:rsidR="00E66C54" w:rsidRPr="000D199B">
          <w:rPr>
            <w:rStyle w:val="a6"/>
            <w:rFonts w:ascii="Times New Roman" w:eastAsia="Times New Roman" w:hAnsi="Times New Roman" w:cs="Times New Roman"/>
            <w:b/>
            <w:bCs/>
            <w:lang w:eastAsia="ru-RU"/>
          </w:rPr>
          <w:t>Личный кабинет налогоплательщика</w:t>
        </w:r>
      </w:hyperlink>
    </w:p>
    <w:p w14:paraId="39DBC7B3" w14:textId="790A1A73" w:rsidR="00526FE3" w:rsidRPr="000D199B" w:rsidRDefault="006C19B8" w:rsidP="00E66C54">
      <w:pPr>
        <w:autoSpaceDE w:val="0"/>
        <w:autoSpaceDN w:val="0"/>
        <w:adjustRightInd w:val="0"/>
        <w:spacing w:beforeLines="0" w:before="0"/>
        <w:ind w:firstLine="709"/>
        <w:jc w:val="both"/>
        <w:outlineLvl w:val="1"/>
        <w:rPr>
          <w:rFonts w:ascii="Times New Roman" w:eastAsia="Times New Roman" w:hAnsi="Times New Roman" w:cs="Times New Roman"/>
          <w:b/>
          <w:bCs/>
          <w:color w:val="0563C1" w:themeColor="hyperlink"/>
          <w:u w:val="single"/>
          <w:lang w:eastAsia="ru-RU"/>
        </w:rPr>
      </w:pPr>
      <w:hyperlink w:anchor="ОБЩ_ПОЛОЖЕНИЯ_ЕНС" w:history="1">
        <w:r w:rsidR="00526FE3" w:rsidRPr="000D199B">
          <w:rPr>
            <w:rStyle w:val="a6"/>
            <w:rFonts w:ascii="Times New Roman" w:eastAsia="Times New Roman" w:hAnsi="Times New Roman" w:cs="Times New Roman"/>
            <w:b/>
            <w:bCs/>
            <w:lang w:eastAsia="ru-RU"/>
          </w:rPr>
          <w:t>Единый налоговый платеж. Единый налоговый счет</w:t>
        </w:r>
      </w:hyperlink>
    </w:p>
    <w:p w14:paraId="72C17B43" w14:textId="77777777" w:rsidR="004F0F3D" w:rsidRDefault="004F0F3D" w:rsidP="000D199B">
      <w:pPr>
        <w:autoSpaceDE w:val="0"/>
        <w:autoSpaceDN w:val="0"/>
        <w:adjustRightInd w:val="0"/>
        <w:spacing w:beforeLines="0" w:before="0"/>
        <w:jc w:val="both"/>
        <w:outlineLvl w:val="1"/>
      </w:pPr>
    </w:p>
    <w:p w14:paraId="7865DD8C" w14:textId="491F6028" w:rsidR="004F0F3D" w:rsidRPr="004F0F3D" w:rsidRDefault="006C19B8" w:rsidP="004F0F3D">
      <w:pPr>
        <w:autoSpaceDE w:val="0"/>
        <w:autoSpaceDN w:val="0"/>
        <w:adjustRightInd w:val="0"/>
        <w:spacing w:beforeLines="0" w:before="0"/>
        <w:ind w:firstLine="709"/>
        <w:jc w:val="both"/>
        <w:outlineLvl w:val="1"/>
        <w:rPr>
          <w:rFonts w:ascii="Times New Roman" w:eastAsia="Times New Roman" w:hAnsi="Times New Roman" w:cs="Times New Roman"/>
          <w:bCs/>
          <w:color w:val="0070C0"/>
          <w:lang w:eastAsia="ru-RU"/>
        </w:rPr>
      </w:pPr>
      <w:hyperlink w:anchor="НАЛОГОПЛАТЕЛЬЩИКИ_АГЕНТЫ" w:history="1">
        <w:r w:rsidR="004F0F3D" w:rsidRPr="004F0F3D">
          <w:rPr>
            <w:rStyle w:val="a6"/>
            <w:rFonts w:ascii="Times New Roman" w:eastAsia="Times New Roman" w:hAnsi="Times New Roman" w:cs="Times New Roman"/>
            <w:bCs/>
            <w:lang w:eastAsia="ru-RU"/>
          </w:rPr>
          <w:t>НАЛОГОПЛАТЕЛЬЩИКИ И ПЛАТЕЛЬЩИКИ СБОРОВ, ПЛАТЕЛЬЩИКИ СТРАХОВЫХ ВЗНОСОВ. НАЛОГОВЫЕ АГЕНТЫ</w:t>
        </w:r>
      </w:hyperlink>
    </w:p>
    <w:p w14:paraId="15DFCDCC" w14:textId="06E542A3" w:rsidR="004F0F3D" w:rsidRPr="00C577CA" w:rsidRDefault="006C19B8" w:rsidP="004F0F3D">
      <w:pPr>
        <w:autoSpaceDE w:val="0"/>
        <w:autoSpaceDN w:val="0"/>
        <w:adjustRightInd w:val="0"/>
        <w:spacing w:beforeLines="0" w:before="0"/>
        <w:ind w:firstLine="709"/>
        <w:jc w:val="both"/>
        <w:outlineLvl w:val="1"/>
        <w:rPr>
          <w:rFonts w:ascii="Times New Roman" w:eastAsia="Times New Roman" w:hAnsi="Times New Roman" w:cs="Times New Roman"/>
          <w:b/>
          <w:color w:val="0070C0"/>
          <w:highlight w:val="yellow"/>
          <w:lang w:eastAsia="ru-RU"/>
        </w:rPr>
      </w:pPr>
      <w:hyperlink w:anchor="НАЛОГОПЛАТЕЛЬЩИКИ_ОБЯЗАННОСТИ" w:history="1">
        <w:r w:rsidR="004F0F3D" w:rsidRPr="004F0F3D">
          <w:rPr>
            <w:rStyle w:val="a6"/>
            <w:rFonts w:ascii="Times New Roman" w:eastAsia="Times New Roman" w:hAnsi="Times New Roman" w:cs="Times New Roman"/>
            <w:b/>
            <w:lang w:eastAsia="ru-RU"/>
          </w:rPr>
          <w:t>Обязанности налогоплательщиков (плательщиков сборов, плательщиков страховых взносов)</w:t>
        </w:r>
      </w:hyperlink>
    </w:p>
    <w:p w14:paraId="2C1682DA" w14:textId="77777777" w:rsidR="00C577CA" w:rsidRPr="00C577CA" w:rsidRDefault="00C577CA" w:rsidP="00C577CA">
      <w:pPr>
        <w:autoSpaceDE w:val="0"/>
        <w:autoSpaceDN w:val="0"/>
        <w:adjustRightInd w:val="0"/>
        <w:spacing w:beforeLines="0" w:before="0"/>
        <w:jc w:val="both"/>
        <w:outlineLvl w:val="1"/>
        <w:rPr>
          <w:rFonts w:ascii="Times New Roman" w:hAnsi="Times New Roman" w:cs="Times New Roman"/>
          <w:color w:val="0070C0"/>
          <w:highlight w:val="yellow"/>
        </w:rPr>
      </w:pPr>
    </w:p>
    <w:p w14:paraId="76A6C254" w14:textId="2429F0D1"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color w:val="0070C0"/>
          <w:u w:val="single"/>
          <w:lang w:eastAsia="ru-RU"/>
        </w:rPr>
      </w:pPr>
      <w:r w:rsidRPr="000D199B">
        <w:rPr>
          <w:rFonts w:ascii="Times New Roman" w:eastAsia="Times New Roman" w:hAnsi="Times New Roman" w:cs="Times New Roman"/>
          <w:color w:val="0070C0"/>
          <w:u w:val="single"/>
          <w:lang w:eastAsia="ru-RU"/>
        </w:rPr>
        <w:fldChar w:fldCharType="begin"/>
      </w:r>
      <w:r w:rsidR="000D199B" w:rsidRPr="000D199B">
        <w:rPr>
          <w:rFonts w:ascii="Times New Roman" w:eastAsia="Times New Roman" w:hAnsi="Times New Roman" w:cs="Times New Roman"/>
          <w:color w:val="0070C0"/>
          <w:u w:val="single"/>
          <w:lang w:eastAsia="ru-RU"/>
        </w:rPr>
        <w:instrText>HYPERLINK  \l "НАЛОГОВЫЕ_ОРГАНЫ"</w:instrText>
      </w:r>
      <w:r w:rsidRPr="000D199B">
        <w:rPr>
          <w:rFonts w:ascii="Times New Roman" w:eastAsia="Times New Roman" w:hAnsi="Times New Roman" w:cs="Times New Roman"/>
          <w:color w:val="0070C0"/>
          <w:u w:val="single"/>
          <w:lang w:eastAsia="ru-RU"/>
        </w:rPr>
        <w:fldChar w:fldCharType="separate"/>
      </w:r>
      <w:r w:rsidRPr="000D199B">
        <w:rPr>
          <w:rFonts w:ascii="Times New Roman" w:eastAsia="Times New Roman" w:hAnsi="Times New Roman" w:cs="Times New Roman"/>
          <w:color w:val="0070C0"/>
          <w:u w:val="single"/>
          <w:lang w:eastAsia="ru-RU"/>
        </w:rPr>
        <w:t>НАЛОГОВЫЕ ОРГАНЫ</w:t>
      </w:r>
    </w:p>
    <w:p w14:paraId="767A0840"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u w:val="single"/>
          <w:lang w:eastAsia="ru-RU"/>
        </w:rPr>
      </w:pPr>
      <w:r w:rsidRPr="000D199B">
        <w:rPr>
          <w:rFonts w:ascii="Times New Roman" w:eastAsia="Times New Roman" w:hAnsi="Times New Roman" w:cs="Times New Roman"/>
          <w:color w:val="0070C0"/>
          <w:u w:val="single"/>
          <w:lang w:eastAsia="ru-RU"/>
        </w:rPr>
        <w:fldChar w:fldCharType="end"/>
      </w:r>
      <w:hyperlink w:anchor="НО_ПРАВА_НО" w:history="1">
        <w:r w:rsidRPr="000D199B">
          <w:rPr>
            <w:rFonts w:ascii="Times New Roman" w:eastAsia="Times New Roman" w:hAnsi="Times New Roman" w:cs="Times New Roman"/>
            <w:b/>
            <w:color w:val="0563C1" w:themeColor="hyperlink"/>
            <w:u w:val="single"/>
            <w:lang w:eastAsia="ru-RU"/>
          </w:rPr>
          <w:t>Права налоговых органов</w:t>
        </w:r>
      </w:hyperlink>
    </w:p>
    <w:p w14:paraId="429B6348" w14:textId="77777777" w:rsidR="00C577CA" w:rsidRPr="00C577CA" w:rsidRDefault="00C577CA" w:rsidP="00C577CA">
      <w:pPr>
        <w:spacing w:beforeLines="0" w:before="0"/>
        <w:ind w:firstLine="709"/>
        <w:rPr>
          <w:rFonts w:ascii="Times New Roman" w:eastAsia="Times New Roman" w:hAnsi="Times New Roman" w:cs="Times New Roman"/>
          <w:color w:val="0070C0"/>
          <w:highlight w:val="yellow"/>
          <w:lang w:eastAsia="ru-RU"/>
        </w:rPr>
      </w:pPr>
    </w:p>
    <w:p w14:paraId="5E3C8783" w14:textId="77777777" w:rsidR="00C577CA" w:rsidRPr="000D199B" w:rsidRDefault="006C19B8" w:rsidP="00C577CA">
      <w:pPr>
        <w:spacing w:beforeLines="0" w:before="0"/>
        <w:ind w:firstLine="709"/>
        <w:rPr>
          <w:rFonts w:ascii="Times New Roman" w:eastAsia="Times New Roman" w:hAnsi="Times New Roman" w:cs="Times New Roman"/>
          <w:color w:val="0070C0"/>
          <w:u w:val="single"/>
          <w:lang w:eastAsia="ru-RU"/>
        </w:rPr>
      </w:pPr>
      <w:hyperlink w:anchor="ОБЩИЕ_ПРАВИЛА" w:history="1">
        <w:r w:rsidR="00C577CA" w:rsidRPr="000D199B">
          <w:rPr>
            <w:rFonts w:ascii="Times New Roman" w:eastAsia="Times New Roman" w:hAnsi="Times New Roman" w:cs="Times New Roman"/>
            <w:color w:val="0070C0"/>
            <w:u w:val="single"/>
            <w:lang w:eastAsia="ru-RU"/>
          </w:rPr>
          <w:t>ОБЩИЕ ПРАВИЛА ИСПОЛНЕНИЯ ОБЯЗАННОСТИ ПО УПЛАТЕ НАЛОГОВ, СБОРОВ, СТРАХОВЫХ ВЗНОСОВ</w:t>
        </w:r>
      </w:hyperlink>
    </w:p>
    <w:p w14:paraId="53279BEF" w14:textId="0A10270A" w:rsidR="00C577CA" w:rsidRPr="000D199B" w:rsidRDefault="000D199B" w:rsidP="00391FF2">
      <w:pPr>
        <w:spacing w:beforeLines="0" w:before="0"/>
        <w:ind w:firstLine="709"/>
        <w:jc w:val="both"/>
        <w:rPr>
          <w:rStyle w:val="a6"/>
          <w:rFonts w:ascii="Times New Roman" w:eastAsia="Times New Roman" w:hAnsi="Times New Roman" w:cs="Times New Roman"/>
          <w:b/>
          <w:highlight w:val="yellow"/>
          <w:lang w:eastAsia="ru-RU"/>
        </w:rPr>
      </w:pPr>
      <w:r>
        <w:rPr>
          <w:rFonts w:ascii="Times New Roman" w:eastAsia="Times New Roman" w:hAnsi="Times New Roman" w:cs="Times New Roman"/>
          <w:b/>
          <w:color w:val="0563C1" w:themeColor="hyperlink"/>
          <w:u w:val="single"/>
          <w:lang w:eastAsia="ru-RU"/>
        </w:rPr>
        <w:fldChar w:fldCharType="begin"/>
      </w:r>
      <w:r>
        <w:rPr>
          <w:rFonts w:ascii="Times New Roman" w:eastAsia="Times New Roman" w:hAnsi="Times New Roman" w:cs="Times New Roman"/>
          <w:b/>
          <w:color w:val="0563C1" w:themeColor="hyperlink"/>
          <w:u w:val="single"/>
          <w:lang w:eastAsia="ru-RU"/>
        </w:rPr>
        <w:instrText>HYPERLINK  \l "ОБЩИЕ_ПРАВИЛА_РЕАЛИЗАЦИЯ"</w:instrText>
      </w:r>
      <w:r>
        <w:rPr>
          <w:rFonts w:ascii="Times New Roman" w:eastAsia="Times New Roman" w:hAnsi="Times New Roman" w:cs="Times New Roman"/>
          <w:b/>
          <w:color w:val="0563C1" w:themeColor="hyperlink"/>
          <w:u w:val="single"/>
          <w:lang w:eastAsia="ru-RU"/>
        </w:rPr>
        <w:fldChar w:fldCharType="separate"/>
      </w:r>
      <w:r w:rsidR="00C577CA" w:rsidRPr="000D199B">
        <w:rPr>
          <w:rStyle w:val="a6"/>
          <w:rFonts w:ascii="Times New Roman" w:eastAsia="Times New Roman" w:hAnsi="Times New Roman" w:cs="Times New Roman"/>
          <w:b/>
          <w:lang w:eastAsia="ru-RU"/>
        </w:rPr>
        <w:t>Реализация товаров, работ или услуг</w:t>
      </w:r>
      <w:r w:rsidR="00391FF2" w:rsidRPr="000D199B">
        <w:rPr>
          <w:rStyle w:val="a6"/>
          <w:rFonts w:ascii="Times New Roman" w:eastAsia="Times New Roman" w:hAnsi="Times New Roman" w:cs="Times New Roman"/>
          <w:b/>
          <w:lang w:eastAsia="ru-RU"/>
        </w:rPr>
        <w:t>. Принципы определения доходов</w:t>
      </w:r>
    </w:p>
    <w:p w14:paraId="3195F684" w14:textId="3AF3D717" w:rsidR="00C577CA" w:rsidRPr="000D199B" w:rsidRDefault="000D199B" w:rsidP="00C577CA">
      <w:pPr>
        <w:autoSpaceDE w:val="0"/>
        <w:autoSpaceDN w:val="0"/>
        <w:adjustRightInd w:val="0"/>
        <w:spacing w:beforeLines="0" w:before="0"/>
        <w:ind w:firstLine="709"/>
        <w:jc w:val="both"/>
        <w:rPr>
          <w:rFonts w:ascii="Times New Roman" w:eastAsia="Times New Roman" w:hAnsi="Times New Roman" w:cs="Times New Roman"/>
          <w:b/>
          <w:color w:val="0070C0"/>
          <w:u w:val="single"/>
          <w:lang w:eastAsia="ru-RU"/>
        </w:rPr>
      </w:pPr>
      <w:r>
        <w:rPr>
          <w:rFonts w:ascii="Times New Roman" w:eastAsia="Times New Roman" w:hAnsi="Times New Roman" w:cs="Times New Roman"/>
          <w:b/>
          <w:color w:val="0563C1" w:themeColor="hyperlink"/>
          <w:u w:val="single"/>
          <w:lang w:eastAsia="ru-RU"/>
        </w:rPr>
        <w:fldChar w:fldCharType="end"/>
      </w:r>
      <w:r w:rsidR="00C577CA" w:rsidRPr="000D199B">
        <w:rPr>
          <w:rFonts w:ascii="Times New Roman" w:eastAsia="Times New Roman" w:hAnsi="Times New Roman" w:cs="Times New Roman"/>
          <w:b/>
          <w:color w:val="0070C0"/>
          <w:u w:val="single"/>
          <w:lang w:eastAsia="ru-RU"/>
        </w:rPr>
        <w:fldChar w:fldCharType="begin"/>
      </w:r>
      <w:r w:rsidR="00C577CA" w:rsidRPr="000D199B">
        <w:rPr>
          <w:rFonts w:ascii="Times New Roman" w:eastAsia="Times New Roman" w:hAnsi="Times New Roman" w:cs="Times New Roman"/>
          <w:b/>
          <w:color w:val="0070C0"/>
          <w:u w:val="single"/>
          <w:lang w:eastAsia="ru-RU"/>
        </w:rPr>
        <w:instrText xml:space="preserve"> HYPERLINK  \l "ИСПОЛНЕНИЕ_ОБЯЗАННОСТИ_ПО_УПЛАТЕ_НАЛОГА" </w:instrText>
      </w:r>
      <w:r w:rsidR="00C577CA" w:rsidRPr="000D199B">
        <w:rPr>
          <w:rFonts w:ascii="Times New Roman" w:eastAsia="Times New Roman" w:hAnsi="Times New Roman" w:cs="Times New Roman"/>
          <w:b/>
          <w:color w:val="0070C0"/>
          <w:u w:val="single"/>
          <w:lang w:eastAsia="ru-RU"/>
        </w:rPr>
        <w:fldChar w:fldCharType="separate"/>
      </w:r>
      <w:r w:rsidR="00C577CA" w:rsidRPr="000D199B">
        <w:rPr>
          <w:rFonts w:ascii="Times New Roman" w:eastAsia="Times New Roman" w:hAnsi="Times New Roman" w:cs="Times New Roman"/>
          <w:b/>
          <w:color w:val="0070C0"/>
          <w:u w:val="single"/>
          <w:lang w:eastAsia="ru-RU"/>
        </w:rPr>
        <w:t>Исполнение обязанности по уплате налога, сбора, страховых взносов</w:t>
      </w:r>
    </w:p>
    <w:p w14:paraId="611F05DC"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u w:val="single"/>
          <w:lang w:eastAsia="ru-RU"/>
        </w:rPr>
      </w:pPr>
      <w:r w:rsidRPr="000D199B">
        <w:rPr>
          <w:rFonts w:ascii="Times New Roman" w:eastAsia="Times New Roman" w:hAnsi="Times New Roman" w:cs="Times New Roman"/>
          <w:b/>
          <w:color w:val="0070C0"/>
          <w:u w:val="single"/>
          <w:lang w:eastAsia="ru-RU"/>
        </w:rPr>
        <w:fldChar w:fldCharType="end"/>
      </w:r>
      <w:hyperlink w:anchor="ВЗЫСКАНИЕ_ДРАГМЕТАЛЛЫ" w:history="1">
        <w:r w:rsidRPr="000D199B">
          <w:rPr>
            <w:rFonts w:ascii="Times New Roman" w:eastAsia="Times New Roman" w:hAnsi="Times New Roman" w:cs="Times New Roman"/>
            <w:b/>
            <w:color w:val="0070C0"/>
            <w:u w:val="single"/>
            <w:lang w:eastAsia="ru-RU"/>
          </w:rPr>
          <w:t>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hyperlink>
      <w:r w:rsidRPr="000D199B">
        <w:rPr>
          <w:rFonts w:ascii="Times New Roman" w:eastAsia="Times New Roman" w:hAnsi="Times New Roman" w:cs="Times New Roman"/>
          <w:b/>
          <w:color w:val="0070C0"/>
          <w:u w:val="single"/>
          <w:lang w:eastAsia="ru-RU"/>
        </w:rPr>
        <w:t xml:space="preserve"> и цифровых рублей на счетах цифрового рубля</w:t>
      </w:r>
    </w:p>
    <w:p w14:paraId="2DC0C368" w14:textId="62AD7EEB" w:rsidR="00C577CA" w:rsidRPr="000D199B" w:rsidRDefault="006C19B8" w:rsidP="00C577CA">
      <w:pPr>
        <w:autoSpaceDE w:val="0"/>
        <w:autoSpaceDN w:val="0"/>
        <w:adjustRightInd w:val="0"/>
        <w:spacing w:beforeLines="0" w:before="0"/>
        <w:ind w:firstLine="709"/>
        <w:jc w:val="both"/>
        <w:outlineLvl w:val="1"/>
      </w:pPr>
      <w:hyperlink w:anchor="ВЗЫСКАНИЕ_ЗА_СЧЕТ_ИМУЩЕСТВА" w:history="1">
        <w:r w:rsidR="00C577CA" w:rsidRPr="000D199B">
          <w:rPr>
            <w:rFonts w:ascii="Times New Roman" w:eastAsia="Times New Roman" w:hAnsi="Times New Roman" w:cs="Times New Roman"/>
            <w:b/>
            <w:color w:val="0070C0"/>
            <w:u w:val="single"/>
            <w:lang w:eastAsia="ru-RU"/>
          </w:rPr>
          <w:t xml:space="preserve">Взыскание задолженности за счет </w:t>
        </w:r>
        <w:r w:rsidR="00031BCB">
          <w:rPr>
            <w:rFonts w:ascii="Times New Roman" w:eastAsia="Times New Roman" w:hAnsi="Times New Roman" w:cs="Times New Roman"/>
            <w:b/>
            <w:color w:val="0070C0"/>
            <w:u w:val="single"/>
            <w:lang w:eastAsia="ru-RU"/>
          </w:rPr>
          <w:t xml:space="preserve">иного </w:t>
        </w:r>
        <w:r w:rsidR="00C577CA" w:rsidRPr="000D199B">
          <w:rPr>
            <w:rFonts w:ascii="Times New Roman" w:eastAsia="Times New Roman" w:hAnsi="Times New Roman" w:cs="Times New Roman"/>
            <w:b/>
            <w:color w:val="0070C0"/>
            <w:u w:val="single"/>
            <w:lang w:eastAsia="ru-RU"/>
          </w:rPr>
          <w:t>имущества налогоплательщика (плательщика сборов</w:t>
        </w:r>
        <w:r w:rsidR="004D1B8F" w:rsidRPr="000D199B">
          <w:rPr>
            <w:rFonts w:ascii="Times New Roman" w:eastAsia="Times New Roman" w:hAnsi="Times New Roman" w:cs="Times New Roman"/>
            <w:b/>
            <w:color w:val="0070C0"/>
            <w:u w:val="single"/>
            <w:lang w:eastAsia="ru-RU"/>
          </w:rPr>
          <w:t>, плательщика страховых взносов</w:t>
        </w:r>
        <w:r w:rsidR="00C577CA" w:rsidRPr="000D199B">
          <w:rPr>
            <w:rFonts w:ascii="Times New Roman" w:eastAsia="Times New Roman" w:hAnsi="Times New Roman" w:cs="Times New Roman"/>
            <w:b/>
            <w:color w:val="0070C0"/>
            <w:u w:val="single"/>
            <w:lang w:eastAsia="ru-RU"/>
          </w:rPr>
          <w:t>) - физического лица, не являющегося индивидуальным предпринимателем</w:t>
        </w:r>
      </w:hyperlink>
    </w:p>
    <w:p w14:paraId="3F05BCA3" w14:textId="08823FE5" w:rsidR="00195396" w:rsidRPr="000D199B"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u w:val="single"/>
          <w:lang w:eastAsia="ru-RU"/>
        </w:rPr>
      </w:pPr>
      <w:hyperlink w:anchor="ОБЩ_ПОЛОЖЕНИЯ_ПОРЯДОК_ИСЧИСЛЕНИЯ" w:history="1">
        <w:r w:rsidR="00195396" w:rsidRPr="000D199B">
          <w:rPr>
            <w:rStyle w:val="a6"/>
            <w:rFonts w:ascii="Times New Roman" w:eastAsia="Times New Roman" w:hAnsi="Times New Roman" w:cs="Times New Roman"/>
            <w:b/>
            <w:lang w:eastAsia="ru-RU"/>
          </w:rPr>
          <w:t>Порядок исчисления налога, сбора, страховых взносов</w:t>
        </w:r>
      </w:hyperlink>
    </w:p>
    <w:p w14:paraId="57153323" w14:textId="0B25685A" w:rsidR="00C577CA" w:rsidRPr="000D199B"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bCs/>
          <w:color w:val="0070C0"/>
          <w:lang w:eastAsia="ru-RU"/>
        </w:rPr>
      </w:pPr>
      <w:hyperlink w:anchor="ОБЩ_ПОЛОЖЕНИЯ_БАЗА_СТАВКА" w:history="1">
        <w:r w:rsidR="00C577CA" w:rsidRPr="000D199B">
          <w:rPr>
            <w:rFonts w:ascii="Times New Roman" w:eastAsia="Times New Roman" w:hAnsi="Times New Roman" w:cs="Times New Roman"/>
            <w:b/>
            <w:bCs/>
            <w:color w:val="0563C1" w:themeColor="hyperlink"/>
            <w:u w:val="single"/>
            <w:lang w:eastAsia="ru-RU"/>
          </w:rPr>
          <w:t>Налоговая база</w:t>
        </w:r>
        <w:r w:rsidR="00033D7F">
          <w:rPr>
            <w:rFonts w:ascii="Times New Roman" w:eastAsia="Times New Roman" w:hAnsi="Times New Roman" w:cs="Times New Roman"/>
            <w:b/>
            <w:bCs/>
            <w:color w:val="0563C1" w:themeColor="hyperlink"/>
            <w:u w:val="single"/>
            <w:lang w:eastAsia="ru-RU"/>
          </w:rPr>
          <w:t>,</w:t>
        </w:r>
        <w:r w:rsidR="00C577CA" w:rsidRPr="000D199B">
          <w:rPr>
            <w:rFonts w:ascii="Times New Roman" w:eastAsia="Times New Roman" w:hAnsi="Times New Roman" w:cs="Times New Roman"/>
            <w:b/>
            <w:bCs/>
            <w:color w:val="0563C1" w:themeColor="hyperlink"/>
            <w:u w:val="single"/>
            <w:lang w:eastAsia="ru-RU"/>
          </w:rPr>
          <w:t xml:space="preserve"> налоговая ставка, размеры сборов</w:t>
        </w:r>
      </w:hyperlink>
    </w:p>
    <w:p w14:paraId="6B704D92" w14:textId="540FD2B5" w:rsidR="007239C4" w:rsidRPr="000D199B" w:rsidRDefault="006C19B8" w:rsidP="00C577CA">
      <w:pPr>
        <w:autoSpaceDE w:val="0"/>
        <w:autoSpaceDN w:val="0"/>
        <w:adjustRightInd w:val="0"/>
        <w:spacing w:beforeLines="0" w:before="0"/>
        <w:ind w:firstLine="709"/>
        <w:jc w:val="both"/>
        <w:outlineLvl w:val="1"/>
        <w:rPr>
          <w:rFonts w:ascii="Times New Roman" w:hAnsi="Times New Roman" w:cs="Times New Roman"/>
          <w:b/>
          <w:bCs/>
        </w:rPr>
      </w:pPr>
      <w:hyperlink w:anchor="ИСПОЛНЕНИЕ_ОБЯЗ_ОБЩИЕ_ВОПРОС_БАЗА" w:history="1">
        <w:r w:rsidR="007239C4" w:rsidRPr="000D199B">
          <w:rPr>
            <w:rStyle w:val="a6"/>
            <w:rFonts w:ascii="Times New Roman" w:hAnsi="Times New Roman" w:cs="Times New Roman"/>
            <w:b/>
            <w:bCs/>
          </w:rPr>
          <w:t>Общие вопросы исчисления налоговой базы</w:t>
        </w:r>
      </w:hyperlink>
    </w:p>
    <w:p w14:paraId="6357B50E" w14:textId="563C8968" w:rsidR="00C577CA" w:rsidRPr="000D199B"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u w:val="single"/>
          <w:lang w:eastAsia="ru-RU"/>
        </w:rPr>
      </w:pPr>
      <w:hyperlink w:anchor="ИСПОЛНЕНИЕ_НО_54_1" w:history="1">
        <w:r w:rsidR="00C577CA" w:rsidRPr="000D199B">
          <w:rPr>
            <w:rFonts w:ascii="Times New Roman" w:eastAsia="Times New Roman" w:hAnsi="Times New Roman" w:cs="Times New Roman"/>
            <w:b/>
            <w:color w:val="0070C0"/>
            <w:u w:val="single"/>
            <w:lang w:eastAsia="ru-RU"/>
          </w:rPr>
          <w:t>Пределы осуществления прав по исчислению налоговой базы и (или) суммы налога, сбора, страховых взносов</w:t>
        </w:r>
      </w:hyperlink>
    </w:p>
    <w:p w14:paraId="48977D16" w14:textId="0801AD47" w:rsidR="00481873" w:rsidRPr="000D199B" w:rsidRDefault="006C19B8" w:rsidP="00481873">
      <w:pPr>
        <w:spacing w:beforeLines="0" w:before="0"/>
        <w:ind w:firstLine="709"/>
        <w:jc w:val="both"/>
        <w:rPr>
          <w:rFonts w:ascii="Times New Roman" w:eastAsia="Times New Roman" w:hAnsi="Times New Roman" w:cs="Times New Roman"/>
          <w:b/>
          <w:bCs/>
          <w:lang w:eastAsia="ru-RU"/>
        </w:rPr>
      </w:pPr>
      <w:hyperlink w:anchor="ИСПОЛНЕНИЕ_НО_БЕЗНАДЕЖНАЯ" w:history="1">
        <w:r w:rsidR="00481873" w:rsidRPr="000D199B">
          <w:rPr>
            <w:rStyle w:val="a6"/>
            <w:rFonts w:ascii="Times New Roman" w:eastAsia="Times New Roman" w:hAnsi="Times New Roman" w:cs="Times New Roman"/>
            <w:b/>
            <w:bCs/>
            <w:lang w:eastAsia="ru-RU"/>
          </w:rPr>
          <w:t>Признание задолженности безнадежной к взысканию и ее списание</w:t>
        </w:r>
      </w:hyperlink>
    </w:p>
    <w:p w14:paraId="1AE6777C" w14:textId="77777777" w:rsidR="0080463C" w:rsidRDefault="0080463C" w:rsidP="00C577CA">
      <w:pPr>
        <w:autoSpaceDE w:val="0"/>
        <w:autoSpaceDN w:val="0"/>
        <w:adjustRightInd w:val="0"/>
        <w:spacing w:beforeLines="0" w:before="0"/>
        <w:ind w:firstLine="709"/>
        <w:jc w:val="both"/>
        <w:outlineLvl w:val="1"/>
      </w:pPr>
    </w:p>
    <w:p w14:paraId="76ED233E" w14:textId="083B3E62" w:rsidR="0080463C"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Cs/>
          <w:color w:val="0070C0"/>
          <w:lang w:eastAsia="ru-RU"/>
        </w:rPr>
      </w:pPr>
      <w:hyperlink w:anchor="ОТСРОЧКА_РАССРОЧКА_ИНВЕСТ_КРЕДИТ" w:history="1">
        <w:r w:rsidR="0080463C" w:rsidRPr="0080463C">
          <w:rPr>
            <w:rStyle w:val="a6"/>
            <w:rFonts w:ascii="Times New Roman" w:eastAsia="Times New Roman" w:hAnsi="Times New Roman" w:cs="Times New Roman"/>
            <w:bCs/>
            <w:lang w:eastAsia="ru-RU"/>
          </w:rPr>
          <w:t>ОТСРОЧКА, РАССРОЧКА, ИНВЕСТИЦИОННЫЙ НАЛОГОВЫЙ КРЕДИТ</w:t>
        </w:r>
      </w:hyperlink>
    </w:p>
    <w:p w14:paraId="015CF528" w14:textId="4667631B" w:rsidR="0080463C"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lang w:eastAsia="ru-RU"/>
        </w:rPr>
      </w:pPr>
      <w:hyperlink w:anchor="ОТСРОЧКА_ОРГАНЫ" w:history="1">
        <w:r w:rsidR="0080463C" w:rsidRPr="0080463C">
          <w:rPr>
            <w:rStyle w:val="a6"/>
            <w:rFonts w:ascii="Times New Roman" w:eastAsia="Times New Roman" w:hAnsi="Times New Roman" w:cs="Times New Roman"/>
            <w:b/>
            <w:lang w:eastAsia="ru-RU"/>
          </w:rPr>
          <w:t>Органы, уполномоченные принимать решения о предоставлении отсрочки или рассрочки, инвестиционного налогового кредита</w:t>
        </w:r>
      </w:hyperlink>
    </w:p>
    <w:p w14:paraId="307E22EB" w14:textId="21FF34A8" w:rsidR="003C0929" w:rsidRPr="0080463C"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highlight w:val="yellow"/>
          <w:lang w:eastAsia="ru-RU"/>
        </w:rPr>
      </w:pPr>
      <w:hyperlink w:anchor="ОТСРОЧКА_ПОРЯДОК_УСЛОВИЯ" w:history="1">
        <w:r w:rsidR="003C0929" w:rsidRPr="003C0929">
          <w:rPr>
            <w:rStyle w:val="a6"/>
            <w:rFonts w:ascii="Times New Roman" w:eastAsia="Times New Roman" w:hAnsi="Times New Roman" w:cs="Times New Roman"/>
            <w:b/>
            <w:lang w:eastAsia="ru-RU"/>
          </w:rPr>
          <w:t>Порядок и условия предоставления отсрочки или рассрочки</w:t>
        </w:r>
      </w:hyperlink>
    </w:p>
    <w:p w14:paraId="18223392" w14:textId="77777777" w:rsidR="00C577CA" w:rsidRPr="00C577CA" w:rsidRDefault="00C577CA" w:rsidP="00C577CA">
      <w:pPr>
        <w:autoSpaceDE w:val="0"/>
        <w:autoSpaceDN w:val="0"/>
        <w:adjustRightInd w:val="0"/>
        <w:spacing w:beforeLines="0" w:before="0"/>
        <w:ind w:firstLine="709"/>
        <w:jc w:val="both"/>
        <w:rPr>
          <w:rFonts w:ascii="Times New Roman" w:eastAsia="Times New Roman" w:hAnsi="Times New Roman" w:cs="Times New Roman"/>
          <w:iCs/>
          <w:color w:val="0070C0"/>
          <w:highlight w:val="yellow"/>
          <w:lang w:eastAsia="ru-RU"/>
        </w:rPr>
      </w:pPr>
    </w:p>
    <w:p w14:paraId="7321269A" w14:textId="34657CA0" w:rsidR="00C577CA" w:rsidRPr="000D199B" w:rsidRDefault="000D199B" w:rsidP="00C577CA">
      <w:pPr>
        <w:autoSpaceDE w:val="0"/>
        <w:autoSpaceDN w:val="0"/>
        <w:adjustRightInd w:val="0"/>
        <w:spacing w:beforeLines="0" w:before="0"/>
        <w:ind w:firstLine="709"/>
        <w:jc w:val="both"/>
        <w:rPr>
          <w:rStyle w:val="a6"/>
          <w:rFonts w:ascii="Times New Roman" w:hAnsi="Times New Roman" w:cs="Times New Roman"/>
        </w:rPr>
      </w:pPr>
      <w:r w:rsidRPr="000D199B">
        <w:rPr>
          <w:rFonts w:ascii="Times New Roman" w:hAnsi="Times New Roman" w:cs="Times New Roman"/>
          <w:color w:val="0070C0"/>
          <w:u w:val="single"/>
        </w:rPr>
        <w:fldChar w:fldCharType="begin"/>
      </w:r>
      <w:r w:rsidRPr="000D199B">
        <w:rPr>
          <w:rFonts w:ascii="Times New Roman" w:hAnsi="Times New Roman" w:cs="Times New Roman"/>
          <w:color w:val="0070C0"/>
          <w:u w:val="single"/>
        </w:rPr>
        <w:instrText>HYPERLINK  \l "СПОСОБЫ_ОБЕСПЕЧЕНИЯ"</w:instrText>
      </w:r>
      <w:r w:rsidRPr="000D199B">
        <w:rPr>
          <w:rFonts w:ascii="Times New Roman" w:hAnsi="Times New Roman" w:cs="Times New Roman"/>
          <w:color w:val="0070C0"/>
          <w:u w:val="single"/>
        </w:rPr>
        <w:fldChar w:fldCharType="separate"/>
      </w:r>
      <w:r w:rsidR="00C577CA" w:rsidRPr="000D199B">
        <w:rPr>
          <w:rStyle w:val="a6"/>
          <w:rFonts w:ascii="Times New Roman" w:hAnsi="Times New Roman" w:cs="Times New Roman"/>
        </w:rPr>
        <w:t>СПОСОБЫ ОБЕСПЕЧЕНИЯ ИСПОЛНЕНИЯ ОБЯЗАННОСТЕЙ ПО УПЛАТЕ НАЛОГОВ, СБОРОВ, СТРАХОВЫХ ВЗНОСОВ</w:t>
      </w:r>
    </w:p>
    <w:p w14:paraId="59D2D57C" w14:textId="23D0084F" w:rsidR="00C577CA" w:rsidRDefault="000D199B" w:rsidP="00C577CA">
      <w:pPr>
        <w:autoSpaceDE w:val="0"/>
        <w:autoSpaceDN w:val="0"/>
        <w:adjustRightInd w:val="0"/>
        <w:spacing w:beforeLines="0" w:before="0"/>
        <w:ind w:firstLine="709"/>
        <w:jc w:val="both"/>
      </w:pPr>
      <w:r w:rsidRPr="000D199B">
        <w:rPr>
          <w:rFonts w:ascii="Times New Roman" w:hAnsi="Times New Roman" w:cs="Times New Roman"/>
          <w:color w:val="0070C0"/>
          <w:u w:val="single"/>
        </w:rPr>
        <w:lastRenderedPageBreak/>
        <w:fldChar w:fldCharType="end"/>
      </w:r>
      <w:hyperlink w:anchor="СПОСОБЫ_ОБЕСПЕЧЕНИЯ_ПЕНЯ" w:history="1">
        <w:r w:rsidR="00C577CA" w:rsidRPr="000D199B">
          <w:rPr>
            <w:rFonts w:ascii="Times New Roman" w:hAnsi="Times New Roman" w:cs="Times New Roman"/>
            <w:b/>
            <w:color w:val="0563C1" w:themeColor="hyperlink"/>
            <w:u w:val="single"/>
          </w:rPr>
          <w:t>Пеня</w:t>
        </w:r>
      </w:hyperlink>
    </w:p>
    <w:p w14:paraId="2E27E67B" w14:textId="5E6B31EF" w:rsidR="00B40B73" w:rsidRPr="00C577CA" w:rsidRDefault="006C19B8" w:rsidP="00C577CA">
      <w:pPr>
        <w:autoSpaceDE w:val="0"/>
        <w:autoSpaceDN w:val="0"/>
        <w:adjustRightInd w:val="0"/>
        <w:spacing w:beforeLines="0" w:before="0"/>
        <w:ind w:firstLine="709"/>
        <w:jc w:val="both"/>
        <w:rPr>
          <w:rFonts w:ascii="Times New Roman" w:hAnsi="Times New Roman" w:cs="Times New Roman"/>
          <w:b/>
          <w:color w:val="0070C0"/>
          <w:highlight w:val="yellow"/>
          <w:u w:val="single"/>
        </w:rPr>
      </w:pPr>
      <w:hyperlink w:anchor="СПОСОБЫ_ОБЕСПЕЧЕНИЯ_ПРИОСТАНОВЛЕНИЕ_ОПЕР" w:history="1">
        <w:r w:rsidR="00B40B73" w:rsidRPr="00B40B73">
          <w:rPr>
            <w:rStyle w:val="a6"/>
            <w:rFonts w:ascii="Times New Roman" w:hAnsi="Times New Roman" w:cs="Times New Roman"/>
            <w:b/>
          </w:rPr>
          <w:t>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hyperlink>
    </w:p>
    <w:p w14:paraId="0854D37C" w14:textId="77777777" w:rsidR="00C577CA" w:rsidRPr="00C577CA" w:rsidRDefault="00C577CA" w:rsidP="00C577CA">
      <w:pPr>
        <w:autoSpaceDE w:val="0"/>
        <w:autoSpaceDN w:val="0"/>
        <w:adjustRightInd w:val="0"/>
        <w:spacing w:beforeLines="0" w:before="0"/>
        <w:ind w:firstLine="709"/>
        <w:jc w:val="both"/>
        <w:rPr>
          <w:rFonts w:ascii="Times New Roman" w:hAnsi="Times New Roman" w:cs="Times New Roman"/>
          <w:color w:val="0070C0"/>
          <w:highlight w:val="yellow"/>
        </w:rPr>
      </w:pPr>
    </w:p>
    <w:p w14:paraId="394202EE" w14:textId="77777777" w:rsidR="00C577CA" w:rsidRPr="00FF628F" w:rsidRDefault="006C19B8" w:rsidP="00C577CA">
      <w:pPr>
        <w:autoSpaceDE w:val="0"/>
        <w:autoSpaceDN w:val="0"/>
        <w:adjustRightInd w:val="0"/>
        <w:spacing w:beforeLines="0" w:before="0"/>
        <w:ind w:firstLine="709"/>
        <w:jc w:val="both"/>
        <w:rPr>
          <w:rFonts w:ascii="Times New Roman" w:eastAsia="Times New Roman" w:hAnsi="Times New Roman" w:cs="Times New Roman"/>
          <w:iCs/>
          <w:color w:val="0070C0"/>
          <w:lang w:eastAsia="ru-RU"/>
        </w:rPr>
      </w:pPr>
      <w:hyperlink w:anchor="ЕНС_РАСПОРЯЖЕНИЕ_ПОЛОЖИТ_САЛЬДО" w:history="1">
        <w:r w:rsidR="00C577CA" w:rsidRPr="00FF628F">
          <w:rPr>
            <w:rFonts w:ascii="Times New Roman" w:eastAsia="Times New Roman" w:hAnsi="Times New Roman" w:cs="Times New Roman"/>
            <w:iCs/>
            <w:color w:val="0563C1" w:themeColor="hyperlink"/>
            <w:u w:val="single"/>
            <w:lang w:eastAsia="ru-RU"/>
          </w:rPr>
          <w:t>РАСПОРЯЖЕНИЕ СУММОЙ ДЕНЕЖНЫХ СРЕДСТВ, ФОРМИРУЮЩЕЙ ПОЛОЖИТЕЛЬНОЕ САЛЬДО ЕДИНОГО НАЛОГОВОГО СЧЕТА</w:t>
        </w:r>
      </w:hyperlink>
    </w:p>
    <w:p w14:paraId="347737DB" w14:textId="77777777" w:rsidR="00C577CA" w:rsidRPr="00FF628F" w:rsidRDefault="006C19B8" w:rsidP="00C577CA">
      <w:pPr>
        <w:autoSpaceDE w:val="0"/>
        <w:autoSpaceDN w:val="0"/>
        <w:adjustRightInd w:val="0"/>
        <w:spacing w:beforeLines="0" w:before="0"/>
        <w:ind w:firstLine="709"/>
        <w:jc w:val="both"/>
        <w:rPr>
          <w:rFonts w:ascii="Times New Roman" w:eastAsia="Times New Roman" w:hAnsi="Times New Roman" w:cs="Times New Roman"/>
          <w:b/>
          <w:iCs/>
          <w:color w:val="0070C0"/>
          <w:lang w:eastAsia="ru-RU"/>
        </w:rPr>
      </w:pPr>
      <w:hyperlink w:anchor="ЕНС_ЗАЧЕТ" w:history="1">
        <w:r w:rsidR="00C577CA" w:rsidRPr="00FF628F">
          <w:rPr>
            <w:rFonts w:ascii="Times New Roman" w:eastAsia="Times New Roman" w:hAnsi="Times New Roman" w:cs="Times New Roman"/>
            <w:b/>
            <w:iCs/>
            <w:color w:val="0563C1" w:themeColor="hyperlink"/>
            <w:u w:val="single"/>
            <w:lang w:eastAsia="ru-RU"/>
          </w:rPr>
          <w:t>Зачет сумм денежных средств, формирующих положительное сальдо единого налогового счета</w:t>
        </w:r>
      </w:hyperlink>
      <w:r w:rsidR="00C577CA" w:rsidRPr="00FF628F">
        <w:rPr>
          <w:rFonts w:ascii="Times New Roman" w:eastAsia="Times New Roman" w:hAnsi="Times New Roman" w:cs="Times New Roman"/>
          <w:b/>
          <w:iCs/>
          <w:color w:val="0563C1" w:themeColor="hyperlink"/>
          <w:u w:val="single"/>
          <w:lang w:eastAsia="ru-RU"/>
        </w:rPr>
        <w:t>. Возврат денежных средств, формирующих положительное сальдо единого налогового счета</w:t>
      </w:r>
    </w:p>
    <w:p w14:paraId="5CA6ACC4" w14:textId="77777777" w:rsidR="00C577CA" w:rsidRDefault="00C577CA" w:rsidP="00C577CA">
      <w:pPr>
        <w:autoSpaceDE w:val="0"/>
        <w:autoSpaceDN w:val="0"/>
        <w:adjustRightInd w:val="0"/>
        <w:spacing w:beforeLines="0" w:before="0"/>
        <w:ind w:firstLine="709"/>
        <w:jc w:val="both"/>
        <w:rPr>
          <w:rFonts w:ascii="Times New Roman" w:eastAsia="Times New Roman" w:hAnsi="Times New Roman" w:cs="Times New Roman"/>
          <w:iCs/>
          <w:color w:val="0070C0"/>
          <w:highlight w:val="yellow"/>
          <w:lang w:eastAsia="ru-RU"/>
        </w:rPr>
      </w:pPr>
    </w:p>
    <w:p w14:paraId="1D950DD1" w14:textId="207D637E" w:rsidR="00932FCC" w:rsidRPr="00932FCC" w:rsidRDefault="006C19B8" w:rsidP="00C577CA">
      <w:pPr>
        <w:autoSpaceDE w:val="0"/>
        <w:autoSpaceDN w:val="0"/>
        <w:adjustRightInd w:val="0"/>
        <w:spacing w:beforeLines="0" w:before="0"/>
        <w:ind w:firstLine="709"/>
        <w:jc w:val="both"/>
        <w:rPr>
          <w:rFonts w:ascii="Times New Roman" w:eastAsia="Times New Roman" w:hAnsi="Times New Roman" w:cs="Times New Roman"/>
          <w:iCs/>
          <w:color w:val="4472C4" w:themeColor="accent1"/>
          <w:highlight w:val="yellow"/>
          <w:u w:val="single"/>
          <w:lang w:eastAsia="ru-RU"/>
        </w:rPr>
      </w:pPr>
      <w:hyperlink w:anchor="ДЕКЛАРАЦИЯ_И_КОНТРОЛЬ" w:history="1">
        <w:r w:rsidR="00932FCC" w:rsidRPr="00932FCC">
          <w:rPr>
            <w:rStyle w:val="a6"/>
            <w:rFonts w:ascii="Times New Roman" w:hAnsi="Times New Roman" w:cs="Times New Roman"/>
          </w:rPr>
          <w:t xml:space="preserve">НАЛОГОВАЯ ДЕКЛАРАЦИЯ </w:t>
        </w:r>
      </w:hyperlink>
    </w:p>
    <w:p w14:paraId="5C5E269B" w14:textId="1C32E226" w:rsidR="00932FCC" w:rsidRPr="00932FCC" w:rsidRDefault="006C19B8" w:rsidP="00C577CA">
      <w:pPr>
        <w:autoSpaceDE w:val="0"/>
        <w:autoSpaceDN w:val="0"/>
        <w:adjustRightInd w:val="0"/>
        <w:spacing w:beforeLines="0" w:before="0"/>
        <w:ind w:firstLine="709"/>
        <w:jc w:val="both"/>
        <w:rPr>
          <w:rFonts w:ascii="Times New Roman" w:eastAsia="Times New Roman" w:hAnsi="Times New Roman" w:cs="Times New Roman"/>
          <w:b/>
          <w:bCs/>
          <w:iCs/>
          <w:color w:val="4472C4" w:themeColor="accent1"/>
          <w:highlight w:val="yellow"/>
          <w:u w:val="single"/>
          <w:lang w:eastAsia="ru-RU"/>
        </w:rPr>
      </w:pPr>
      <w:hyperlink w:anchor="ИЗМЕНЕНИЕ_ДЕКЛАРАЦИИ" w:history="1">
        <w:r w:rsidR="00932FCC" w:rsidRPr="00932FCC">
          <w:rPr>
            <w:rStyle w:val="a6"/>
            <w:rFonts w:ascii="Times New Roman" w:eastAsia="Times New Roman" w:hAnsi="Times New Roman" w:cs="Times New Roman"/>
            <w:b/>
            <w:bCs/>
            <w:iCs/>
            <w:lang w:eastAsia="ru-RU"/>
          </w:rPr>
          <w:t>Внесение изменений в налоговую декларацию, расчеты</w:t>
        </w:r>
      </w:hyperlink>
    </w:p>
    <w:p w14:paraId="342DFCD5" w14:textId="3F7569B1" w:rsidR="00932FCC" w:rsidRPr="00C577CA" w:rsidRDefault="00932FCC" w:rsidP="00C577CA">
      <w:pPr>
        <w:autoSpaceDE w:val="0"/>
        <w:autoSpaceDN w:val="0"/>
        <w:adjustRightInd w:val="0"/>
        <w:spacing w:beforeLines="0" w:before="0"/>
        <w:ind w:firstLine="709"/>
        <w:jc w:val="both"/>
        <w:rPr>
          <w:rFonts w:ascii="Times New Roman" w:eastAsia="Times New Roman" w:hAnsi="Times New Roman" w:cs="Times New Roman"/>
          <w:iCs/>
          <w:color w:val="0070C0"/>
          <w:highlight w:val="yellow"/>
          <w:lang w:eastAsia="ru-RU"/>
        </w:rPr>
      </w:pPr>
    </w:p>
    <w:p w14:paraId="013EBDBD" w14:textId="64AE150A" w:rsidR="00C577CA" w:rsidRPr="00FF628F" w:rsidRDefault="00FF628F" w:rsidP="00C577CA">
      <w:pPr>
        <w:autoSpaceDE w:val="0"/>
        <w:autoSpaceDN w:val="0"/>
        <w:adjustRightInd w:val="0"/>
        <w:spacing w:beforeLines="0" w:before="0"/>
        <w:ind w:firstLine="709"/>
        <w:jc w:val="both"/>
        <w:rPr>
          <w:rStyle w:val="a6"/>
          <w:rFonts w:ascii="Times New Roman" w:eastAsia="Times New Roman" w:hAnsi="Times New Roman" w:cs="Times New Roman"/>
          <w:iCs/>
          <w:lang w:eastAsia="ru-RU"/>
        </w:rPr>
      </w:pPr>
      <w:r w:rsidRPr="00FF628F">
        <w:rPr>
          <w:rFonts w:ascii="Times New Roman" w:eastAsia="Times New Roman" w:hAnsi="Times New Roman" w:cs="Times New Roman"/>
          <w:iCs/>
          <w:color w:val="0070C0"/>
          <w:u w:val="single"/>
          <w:lang w:eastAsia="ru-RU"/>
        </w:rPr>
        <w:fldChar w:fldCharType="begin"/>
      </w:r>
      <w:r w:rsidRPr="00FF628F">
        <w:rPr>
          <w:rFonts w:ascii="Times New Roman" w:eastAsia="Times New Roman" w:hAnsi="Times New Roman" w:cs="Times New Roman"/>
          <w:iCs/>
          <w:color w:val="0070C0"/>
          <w:u w:val="single"/>
          <w:lang w:eastAsia="ru-RU"/>
        </w:rPr>
        <w:instrText>HYPERLINK  \l "НАЛОГОВЫЙ_КОНТРОЛЬ"</w:instrText>
      </w:r>
      <w:r w:rsidRPr="00FF628F">
        <w:rPr>
          <w:rFonts w:ascii="Times New Roman" w:eastAsia="Times New Roman" w:hAnsi="Times New Roman" w:cs="Times New Roman"/>
          <w:iCs/>
          <w:color w:val="0070C0"/>
          <w:u w:val="single"/>
          <w:lang w:eastAsia="ru-RU"/>
        </w:rPr>
        <w:fldChar w:fldCharType="separate"/>
      </w:r>
      <w:r w:rsidR="00C577CA" w:rsidRPr="00FF628F">
        <w:rPr>
          <w:rStyle w:val="a6"/>
          <w:rFonts w:ascii="Times New Roman" w:eastAsia="Times New Roman" w:hAnsi="Times New Roman" w:cs="Times New Roman"/>
          <w:iCs/>
          <w:lang w:eastAsia="ru-RU"/>
        </w:rPr>
        <w:t>НАЛОГОВЫЙ КОНТРОЛЬ</w:t>
      </w:r>
    </w:p>
    <w:p w14:paraId="261B1523" w14:textId="670EBC80" w:rsidR="00EE0AA6" w:rsidRPr="00FF628F" w:rsidRDefault="00FF628F" w:rsidP="00EE0AA6">
      <w:pPr>
        <w:autoSpaceDE w:val="0"/>
        <w:autoSpaceDN w:val="0"/>
        <w:adjustRightInd w:val="0"/>
        <w:spacing w:beforeLines="0" w:before="0"/>
        <w:ind w:firstLine="709"/>
        <w:jc w:val="both"/>
        <w:outlineLvl w:val="1"/>
        <w:rPr>
          <w:rFonts w:ascii="Times New Roman" w:hAnsi="Times New Roman" w:cs="Times New Roman"/>
          <w:b/>
          <w:bCs/>
        </w:rPr>
      </w:pPr>
      <w:r w:rsidRPr="00FF628F">
        <w:rPr>
          <w:rFonts w:ascii="Times New Roman" w:eastAsia="Times New Roman" w:hAnsi="Times New Roman" w:cs="Times New Roman"/>
          <w:iCs/>
          <w:color w:val="0070C0"/>
          <w:u w:val="single"/>
          <w:lang w:eastAsia="ru-RU"/>
        </w:rPr>
        <w:fldChar w:fldCharType="end"/>
      </w:r>
      <w:hyperlink w:anchor="НАЛОГ_КОНТРОЛЬ_УЧЕТ" w:history="1">
        <w:r w:rsidR="00EE0AA6" w:rsidRPr="00FF628F">
          <w:rPr>
            <w:rStyle w:val="a6"/>
            <w:rFonts w:ascii="Times New Roman" w:hAnsi="Times New Roman" w:cs="Times New Roman"/>
            <w:b/>
            <w:bCs/>
          </w:rPr>
          <w:t>Учет организаций и физических лиц. Порядок постановки на учет и снятия с учета организаций и физических лиц. Идентификационный номер налогоплательщика.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hyperlink>
    </w:p>
    <w:p w14:paraId="69FB6242" w14:textId="0880D499" w:rsidR="008D1EA8" w:rsidRPr="00FF628F" w:rsidRDefault="008D1EA8" w:rsidP="00C577CA">
      <w:pPr>
        <w:autoSpaceDE w:val="0"/>
        <w:autoSpaceDN w:val="0"/>
        <w:adjustRightInd w:val="0"/>
        <w:spacing w:beforeLines="0" w:before="0"/>
        <w:ind w:firstLine="709"/>
        <w:jc w:val="both"/>
        <w:outlineLvl w:val="1"/>
        <w:rPr>
          <w:rStyle w:val="a6"/>
          <w:rFonts w:ascii="Times New Roman" w:eastAsia="Times New Roman" w:hAnsi="Times New Roman" w:cs="Times New Roman"/>
          <w:b/>
          <w:lang w:eastAsia="ru-RU"/>
        </w:rPr>
      </w:pPr>
      <w:r w:rsidRPr="00FF628F">
        <w:rPr>
          <w:rFonts w:ascii="Times New Roman" w:eastAsia="Times New Roman" w:hAnsi="Times New Roman" w:cs="Times New Roman"/>
          <w:b/>
          <w:color w:val="0070C0"/>
          <w:lang w:eastAsia="ru-RU"/>
        </w:rPr>
        <w:fldChar w:fldCharType="begin"/>
      </w:r>
      <w:r w:rsidRPr="00FF628F">
        <w:rPr>
          <w:rFonts w:ascii="Times New Roman" w:eastAsia="Times New Roman" w:hAnsi="Times New Roman" w:cs="Times New Roman"/>
          <w:b/>
          <w:color w:val="0070C0"/>
          <w:lang w:eastAsia="ru-RU"/>
        </w:rPr>
        <w:instrText>HYPERLINK  \l "НАЛОГ_КОНТРОЛЬ_ИСТРЕБОВАНИЕ_ДОКУМЕНТОВ"</w:instrText>
      </w:r>
      <w:r w:rsidRPr="00FF628F">
        <w:rPr>
          <w:rFonts w:ascii="Times New Roman" w:eastAsia="Times New Roman" w:hAnsi="Times New Roman" w:cs="Times New Roman"/>
          <w:b/>
          <w:color w:val="0070C0"/>
          <w:lang w:eastAsia="ru-RU"/>
        </w:rPr>
        <w:fldChar w:fldCharType="separate"/>
      </w:r>
      <w:r w:rsidRPr="00FF628F">
        <w:rPr>
          <w:rStyle w:val="a6"/>
          <w:rFonts w:ascii="Times New Roman" w:eastAsia="Times New Roman" w:hAnsi="Times New Roman" w:cs="Times New Roman"/>
          <w:b/>
          <w:lang w:eastAsia="ru-RU"/>
        </w:rPr>
        <w:t>Истребование документов при проведении налоговой проверки</w:t>
      </w:r>
    </w:p>
    <w:p w14:paraId="5DD6CCD4" w14:textId="1A0948D4" w:rsidR="00C577CA" w:rsidRPr="00FF628F" w:rsidRDefault="008D1EA8" w:rsidP="00C577CA">
      <w:pPr>
        <w:autoSpaceDE w:val="0"/>
        <w:autoSpaceDN w:val="0"/>
        <w:adjustRightInd w:val="0"/>
        <w:spacing w:beforeLines="0" w:before="0"/>
        <w:ind w:firstLine="709"/>
        <w:jc w:val="both"/>
        <w:rPr>
          <w:rFonts w:ascii="Times New Roman" w:eastAsia="Times New Roman" w:hAnsi="Times New Roman" w:cs="Times New Roman"/>
          <w:b/>
          <w:color w:val="0070C0"/>
          <w:u w:val="single"/>
          <w:lang w:eastAsia="ru-RU"/>
        </w:rPr>
      </w:pPr>
      <w:r w:rsidRPr="00FF628F">
        <w:rPr>
          <w:rFonts w:ascii="Times New Roman" w:eastAsia="Times New Roman" w:hAnsi="Times New Roman" w:cs="Times New Roman"/>
          <w:b/>
          <w:color w:val="0070C0"/>
          <w:lang w:eastAsia="ru-RU"/>
        </w:rPr>
        <w:fldChar w:fldCharType="end"/>
      </w:r>
      <w:hyperlink w:anchor="НАЛОГ_КОНТРОЛЬ_ВЫЕМКА" w:history="1">
        <w:r w:rsidR="00C577CA" w:rsidRPr="00FF628F">
          <w:rPr>
            <w:rFonts w:ascii="Times New Roman" w:eastAsia="Times New Roman" w:hAnsi="Times New Roman" w:cs="Times New Roman"/>
            <w:b/>
            <w:color w:val="0563C1" w:themeColor="hyperlink"/>
            <w:u w:val="single"/>
            <w:lang w:eastAsia="ru-RU"/>
          </w:rPr>
          <w:t>Выемка документов и предметов</w:t>
        </w:r>
      </w:hyperlink>
    </w:p>
    <w:p w14:paraId="147CBFCE" w14:textId="76D858CC" w:rsidR="00C577CA" w:rsidRPr="00FF628F"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color w:val="0070C0"/>
          <w:u w:val="single"/>
          <w:lang w:eastAsia="ru-RU"/>
        </w:rPr>
      </w:pPr>
      <w:hyperlink w:anchor="РЕШЕНИЕ" w:history="1">
        <w:r w:rsidR="00C577CA" w:rsidRPr="00FF628F">
          <w:rPr>
            <w:rFonts w:ascii="Times New Roman" w:eastAsia="Times New Roman" w:hAnsi="Times New Roman" w:cs="Times New Roman"/>
            <w:b/>
            <w:color w:val="0070C0"/>
            <w:u w:val="single"/>
            <w:lang w:eastAsia="ru-RU"/>
          </w:rPr>
          <w:t xml:space="preserve">Оформление </w:t>
        </w:r>
        <w:r w:rsidR="00FF628F" w:rsidRPr="00FF628F">
          <w:rPr>
            <w:rFonts w:ascii="Times New Roman" w:eastAsia="Times New Roman" w:hAnsi="Times New Roman" w:cs="Times New Roman"/>
            <w:b/>
            <w:color w:val="0070C0"/>
            <w:u w:val="single"/>
            <w:lang w:eastAsia="ru-RU"/>
          </w:rPr>
          <w:t>результатов</w:t>
        </w:r>
        <w:r w:rsidR="00C577CA" w:rsidRPr="00FF628F">
          <w:rPr>
            <w:rFonts w:ascii="Times New Roman" w:eastAsia="Times New Roman" w:hAnsi="Times New Roman" w:cs="Times New Roman"/>
            <w:b/>
            <w:color w:val="0070C0"/>
            <w:u w:val="single"/>
            <w:lang w:eastAsia="ru-RU"/>
          </w:rPr>
          <w:t xml:space="preserve"> налоговой проверки и вынесение решения по результатам рассмотрения материалов налоговой проверки</w:t>
        </w:r>
      </w:hyperlink>
    </w:p>
    <w:p w14:paraId="20433E9C" w14:textId="77777777" w:rsidR="00C577CA" w:rsidRPr="00C577CA" w:rsidRDefault="00C577CA" w:rsidP="00C577CA">
      <w:pPr>
        <w:spacing w:beforeLines="0" w:before="0"/>
        <w:ind w:firstLine="709"/>
        <w:rPr>
          <w:rFonts w:ascii="Times New Roman" w:eastAsia="Times New Roman" w:hAnsi="Times New Roman" w:cs="Times New Roman"/>
          <w:color w:val="0070C0"/>
          <w:highlight w:val="yellow"/>
          <w:lang w:eastAsia="ru-RU"/>
        </w:rPr>
      </w:pPr>
    </w:p>
    <w:p w14:paraId="4EC5A742" w14:textId="77777777" w:rsidR="00C577CA" w:rsidRPr="00FF628F" w:rsidRDefault="006C19B8" w:rsidP="00C577CA">
      <w:pPr>
        <w:spacing w:beforeLines="0" w:before="0"/>
        <w:ind w:firstLine="709"/>
        <w:rPr>
          <w:rFonts w:ascii="Times New Roman" w:eastAsia="Times New Roman" w:hAnsi="Times New Roman" w:cs="Times New Roman"/>
          <w:color w:val="0070C0"/>
          <w:lang w:eastAsia="ru-RU"/>
        </w:rPr>
      </w:pPr>
      <w:hyperlink w:anchor="ВЗЛ_ГЛАВА" w:history="1">
        <w:r w:rsidR="00C577CA" w:rsidRPr="00FF628F">
          <w:rPr>
            <w:rFonts w:ascii="Times New Roman" w:eastAsia="Times New Roman" w:hAnsi="Times New Roman" w:cs="Times New Roman"/>
            <w:color w:val="0563C1" w:themeColor="hyperlink"/>
            <w:u w:val="single"/>
            <w:lang w:eastAsia="ru-RU"/>
          </w:rPr>
          <w:t>ВЗАИМОЗАВИСИМЫЕ ЛИЦА. ПОРЯДОК ОПРЕДЕЛЕНИЯ ДОЛИ УЧАСТИЯ ОДНОЙ ОРГАНИЗАЦИИ В ДРУГОЙ ОРГАНИЗАЦИИ ИЛИ ФИЗИЧЕСКОГО ЛИЦА В ОРГАНИЗАЦИИ</w:t>
        </w:r>
      </w:hyperlink>
    </w:p>
    <w:p w14:paraId="0FAE7ED9" w14:textId="77777777" w:rsidR="00C577CA" w:rsidRPr="00FF628F" w:rsidRDefault="006C19B8" w:rsidP="00C577CA">
      <w:pPr>
        <w:spacing w:beforeLines="0" w:before="0"/>
        <w:ind w:firstLine="709"/>
        <w:rPr>
          <w:rFonts w:ascii="Times New Roman" w:eastAsia="Times New Roman" w:hAnsi="Times New Roman" w:cs="Times New Roman"/>
          <w:b/>
          <w:color w:val="0070C0"/>
          <w:lang w:eastAsia="ru-RU"/>
        </w:rPr>
      </w:pPr>
      <w:hyperlink w:anchor="ВЗЛ_ВЗЛ" w:history="1">
        <w:r w:rsidR="00C577CA" w:rsidRPr="00FF628F">
          <w:rPr>
            <w:rFonts w:ascii="Times New Roman" w:eastAsia="Times New Roman" w:hAnsi="Times New Roman" w:cs="Times New Roman"/>
            <w:b/>
            <w:color w:val="0563C1" w:themeColor="hyperlink"/>
            <w:u w:val="single"/>
            <w:lang w:eastAsia="ru-RU"/>
          </w:rPr>
          <w:t>Взаимозависимые лица</w:t>
        </w:r>
      </w:hyperlink>
    </w:p>
    <w:p w14:paraId="0B17DD05" w14:textId="77777777" w:rsidR="00C577CA" w:rsidRPr="00C577CA" w:rsidRDefault="00C577CA" w:rsidP="00C577CA">
      <w:pPr>
        <w:spacing w:beforeLines="0" w:before="0"/>
        <w:rPr>
          <w:rFonts w:ascii="Times New Roman" w:eastAsia="Times New Roman" w:hAnsi="Times New Roman" w:cs="Times New Roman"/>
          <w:color w:val="0070C0"/>
          <w:highlight w:val="yellow"/>
          <w:lang w:eastAsia="ru-RU"/>
        </w:rPr>
      </w:pPr>
    </w:p>
    <w:p w14:paraId="2D86D04D" w14:textId="77777777" w:rsidR="00C577CA" w:rsidRPr="00FF628F" w:rsidRDefault="00C577CA" w:rsidP="00C577CA">
      <w:pPr>
        <w:spacing w:beforeLines="0" w:before="0"/>
        <w:ind w:firstLine="709"/>
        <w:rPr>
          <w:rFonts w:ascii="Times New Roman" w:eastAsia="Times New Roman" w:hAnsi="Times New Roman" w:cs="Times New Roman"/>
          <w:color w:val="0070C0"/>
          <w:u w:val="single"/>
          <w:lang w:eastAsia="ru-RU"/>
        </w:rPr>
      </w:pPr>
      <w:r w:rsidRPr="00FF628F">
        <w:rPr>
          <w:rFonts w:ascii="Times New Roman" w:eastAsia="Times New Roman" w:hAnsi="Times New Roman" w:cs="Times New Roman"/>
          <w:color w:val="0070C0"/>
          <w:u w:val="single"/>
          <w:lang w:eastAsia="ru-RU"/>
        </w:rPr>
        <w:fldChar w:fldCharType="begin"/>
      </w:r>
      <w:r w:rsidRPr="00FF628F">
        <w:rPr>
          <w:rFonts w:ascii="Times New Roman" w:eastAsia="Times New Roman" w:hAnsi="Times New Roman" w:cs="Times New Roman"/>
          <w:color w:val="0070C0"/>
          <w:u w:val="single"/>
          <w:lang w:eastAsia="ru-RU"/>
        </w:rPr>
        <w:instrText xml:space="preserve"> HYPERLINK  \l "ПРЕСТУПЛЕНИЯ" </w:instrText>
      </w:r>
      <w:r w:rsidRPr="00FF628F">
        <w:rPr>
          <w:rFonts w:ascii="Times New Roman" w:eastAsia="Times New Roman" w:hAnsi="Times New Roman" w:cs="Times New Roman"/>
          <w:color w:val="0070C0"/>
          <w:u w:val="single"/>
          <w:lang w:eastAsia="ru-RU"/>
        </w:rPr>
        <w:fldChar w:fldCharType="separate"/>
      </w:r>
      <w:r w:rsidRPr="00FF628F">
        <w:rPr>
          <w:rFonts w:ascii="Times New Roman" w:eastAsia="Times New Roman" w:hAnsi="Times New Roman" w:cs="Times New Roman"/>
          <w:color w:val="0070C0"/>
          <w:u w:val="single"/>
          <w:lang w:eastAsia="ru-RU"/>
        </w:rPr>
        <w:t>ОТВЕТСТВЕННОСТЬ ЗА НАЛОГОВЫЕ ПРЕСТУПЛЕНИЯ</w:t>
      </w:r>
    </w:p>
    <w:p w14:paraId="27F1D864" w14:textId="77777777" w:rsidR="00C577CA" w:rsidRPr="00FF628F" w:rsidRDefault="00C577CA" w:rsidP="00C577CA">
      <w:pPr>
        <w:spacing w:beforeLines="0" w:before="0"/>
        <w:ind w:firstLine="709"/>
        <w:rPr>
          <w:rFonts w:ascii="Times New Roman" w:hAnsi="Times New Roman" w:cs="Times New Roman"/>
          <w:b/>
          <w:bCs/>
          <w:color w:val="0070C0"/>
          <w:u w:val="single"/>
        </w:rPr>
      </w:pPr>
      <w:r w:rsidRPr="00FF628F">
        <w:rPr>
          <w:rFonts w:ascii="Times New Roman" w:eastAsia="Times New Roman" w:hAnsi="Times New Roman" w:cs="Times New Roman"/>
          <w:color w:val="0070C0"/>
          <w:u w:val="single"/>
          <w:lang w:eastAsia="ru-RU"/>
        </w:rPr>
        <w:fldChar w:fldCharType="end"/>
      </w:r>
      <w:hyperlink w:anchor="МОШЕННИЧЕСТВО" w:history="1">
        <w:r w:rsidRPr="00FF628F">
          <w:rPr>
            <w:rFonts w:ascii="Times New Roman" w:hAnsi="Times New Roman" w:cs="Times New Roman"/>
            <w:b/>
            <w:bCs/>
            <w:color w:val="0563C1" w:themeColor="hyperlink"/>
            <w:u w:val="single"/>
          </w:rPr>
          <w:t>Мошенничество</w:t>
        </w:r>
      </w:hyperlink>
    </w:p>
    <w:p w14:paraId="23522735" w14:textId="77777777" w:rsidR="00C577CA" w:rsidRPr="00FF628F" w:rsidRDefault="00C577CA" w:rsidP="00C577CA">
      <w:pPr>
        <w:spacing w:beforeLines="0" w:before="0"/>
        <w:ind w:firstLine="709"/>
        <w:rPr>
          <w:rFonts w:ascii="Times New Roman" w:eastAsia="Times New Roman" w:hAnsi="Times New Roman" w:cs="Times New Roman"/>
          <w:color w:val="0070C0"/>
          <w:lang w:eastAsia="ru-RU"/>
        </w:rPr>
      </w:pPr>
    </w:p>
    <w:p w14:paraId="21B6D474" w14:textId="7F25B796" w:rsidR="00C577CA" w:rsidRPr="00FF628F" w:rsidRDefault="009A47AF" w:rsidP="00C577CA">
      <w:pPr>
        <w:spacing w:beforeLines="0" w:before="0"/>
        <w:ind w:firstLine="709"/>
        <w:rPr>
          <w:rStyle w:val="a6"/>
          <w:rFonts w:ascii="Times New Roman" w:eastAsia="Times New Roman" w:hAnsi="Times New Roman" w:cs="Times New Roman"/>
          <w:lang w:eastAsia="ru-RU"/>
        </w:rPr>
      </w:pPr>
      <w:r>
        <w:rPr>
          <w:rFonts w:ascii="Times New Roman" w:eastAsia="Times New Roman" w:hAnsi="Times New Roman" w:cs="Times New Roman"/>
          <w:color w:val="0070C0"/>
          <w:highlight w:val="yellow"/>
          <w:u w:val="single"/>
          <w:lang w:eastAsia="ru-RU"/>
        </w:rPr>
        <w:fldChar w:fldCharType="begin"/>
      </w:r>
      <w:r>
        <w:rPr>
          <w:rFonts w:ascii="Times New Roman" w:eastAsia="Times New Roman" w:hAnsi="Times New Roman" w:cs="Times New Roman"/>
          <w:color w:val="0070C0"/>
          <w:highlight w:val="yellow"/>
          <w:u w:val="single"/>
          <w:lang w:eastAsia="ru-RU"/>
        </w:rPr>
        <w:instrText>HYPERLINK  \l "НДС"</w:instrText>
      </w:r>
      <w:r>
        <w:rPr>
          <w:rFonts w:ascii="Times New Roman" w:eastAsia="Times New Roman" w:hAnsi="Times New Roman" w:cs="Times New Roman"/>
          <w:color w:val="0070C0"/>
          <w:highlight w:val="yellow"/>
          <w:u w:val="single"/>
          <w:lang w:eastAsia="ru-RU"/>
        </w:rPr>
        <w:fldChar w:fldCharType="separate"/>
      </w:r>
      <w:r w:rsidR="00C577CA" w:rsidRPr="00FF628F">
        <w:rPr>
          <w:rStyle w:val="a6"/>
          <w:rFonts w:ascii="Times New Roman" w:eastAsia="Times New Roman" w:hAnsi="Times New Roman" w:cs="Times New Roman"/>
          <w:lang w:eastAsia="ru-RU"/>
        </w:rPr>
        <w:t>НАЛОГ НА ДОБАВЛЕННУЮ СТОИМОСТЬ</w:t>
      </w:r>
    </w:p>
    <w:p w14:paraId="48E221B6" w14:textId="7FA11E60" w:rsidR="00821100" w:rsidRPr="00FF628F" w:rsidRDefault="009A47AF" w:rsidP="00FF628F">
      <w:pPr>
        <w:autoSpaceDE w:val="0"/>
        <w:autoSpaceDN w:val="0"/>
        <w:adjustRightInd w:val="0"/>
        <w:spacing w:beforeLines="0" w:before="0"/>
        <w:ind w:left="708"/>
        <w:jc w:val="both"/>
      </w:pPr>
      <w:r>
        <w:rPr>
          <w:rFonts w:ascii="Times New Roman" w:eastAsia="Times New Roman" w:hAnsi="Times New Roman" w:cs="Times New Roman"/>
          <w:color w:val="0070C0"/>
          <w:highlight w:val="yellow"/>
          <w:u w:val="single"/>
          <w:lang w:eastAsia="ru-RU"/>
        </w:rPr>
        <w:fldChar w:fldCharType="end"/>
      </w:r>
      <w:hyperlink w:anchor="НДС_ПОРЯДОК_ОПРЕД_НБ" w:history="1">
        <w:r w:rsidR="00821100" w:rsidRPr="00195396">
          <w:rPr>
            <w:rStyle w:val="a6"/>
            <w:rFonts w:ascii="Times New Roman" w:hAnsi="Times New Roman" w:cs="Times New Roman"/>
            <w:b/>
            <w:bCs/>
          </w:rPr>
          <w:t>Порядок определения налоговой базы при реализации товаров (работ, услуг)</w:t>
        </w:r>
      </w:hyperlink>
    </w:p>
    <w:p w14:paraId="0C93C4D0" w14:textId="6A0B9F49" w:rsidR="00C577CA" w:rsidRPr="006E056C" w:rsidRDefault="006C19B8" w:rsidP="00C577CA">
      <w:pPr>
        <w:autoSpaceDE w:val="0"/>
        <w:autoSpaceDN w:val="0"/>
        <w:adjustRightInd w:val="0"/>
        <w:spacing w:beforeLines="0" w:before="0"/>
        <w:ind w:firstLine="709"/>
        <w:jc w:val="both"/>
        <w:rPr>
          <w:rFonts w:ascii="Times New Roman" w:eastAsia="Times New Roman" w:hAnsi="Times New Roman" w:cs="Times New Roman"/>
          <w:b/>
          <w:iCs/>
          <w:color w:val="4472C4" w:themeColor="accent1"/>
          <w:u w:val="single"/>
          <w:lang w:eastAsia="ru-RU"/>
        </w:rPr>
      </w:pPr>
      <w:hyperlink w:anchor="НДС_ОПЕРАЦ_НЕ_ПОДЛЕЖАЩ_НАЛОГООБЛОЖ" w:history="1">
        <w:r w:rsidR="00C577CA" w:rsidRPr="006E056C">
          <w:rPr>
            <w:rStyle w:val="a6"/>
            <w:rFonts w:ascii="Times New Roman" w:eastAsia="Times New Roman" w:hAnsi="Times New Roman" w:cs="Times New Roman"/>
            <w:b/>
            <w:iCs/>
            <w:color w:val="4472C4" w:themeColor="accent1"/>
            <w:lang w:eastAsia="ru-RU"/>
          </w:rPr>
          <w:t>Операции, не подлежащие налогообложению (освобождаемые от налогообложения)</w:t>
        </w:r>
      </w:hyperlink>
    </w:p>
    <w:p w14:paraId="0522FF45" w14:textId="5F6436E5" w:rsidR="00745869" w:rsidRPr="00745869" w:rsidRDefault="006C19B8" w:rsidP="00C577CA">
      <w:pPr>
        <w:autoSpaceDE w:val="0"/>
        <w:autoSpaceDN w:val="0"/>
        <w:adjustRightInd w:val="0"/>
        <w:spacing w:beforeLines="0" w:before="0"/>
        <w:ind w:firstLine="709"/>
        <w:jc w:val="both"/>
        <w:rPr>
          <w:rFonts w:ascii="Times New Roman" w:hAnsi="Times New Roman" w:cs="Times New Roman"/>
          <w:b/>
          <w:bCs/>
        </w:rPr>
      </w:pPr>
      <w:hyperlink w:anchor="НДС_НАЛОГОВЫЕ_СТАВКИ" w:history="1">
        <w:r w:rsidR="00745869" w:rsidRPr="00745869">
          <w:rPr>
            <w:rStyle w:val="a6"/>
            <w:rFonts w:ascii="Times New Roman" w:hAnsi="Times New Roman" w:cs="Times New Roman"/>
            <w:b/>
            <w:bCs/>
          </w:rPr>
          <w:t>Налоговые ставки</w:t>
        </w:r>
      </w:hyperlink>
    </w:p>
    <w:p w14:paraId="165B567B" w14:textId="1A4C88A6" w:rsidR="00821100" w:rsidRPr="00195396" w:rsidRDefault="006C19B8" w:rsidP="00C577CA">
      <w:pPr>
        <w:autoSpaceDE w:val="0"/>
        <w:autoSpaceDN w:val="0"/>
        <w:adjustRightInd w:val="0"/>
        <w:spacing w:beforeLines="0" w:before="0"/>
        <w:ind w:firstLine="709"/>
        <w:jc w:val="both"/>
        <w:rPr>
          <w:rFonts w:ascii="Times New Roman" w:eastAsia="Times New Roman" w:hAnsi="Times New Roman" w:cs="Times New Roman"/>
          <w:b/>
          <w:iCs/>
          <w:color w:val="0070C0"/>
          <w:u w:val="single"/>
          <w:lang w:eastAsia="ru-RU"/>
        </w:rPr>
      </w:pPr>
      <w:hyperlink w:anchor="НДС_ПОРЯДОК_ИСЧИСЛЕНИЯ" w:history="1">
        <w:r w:rsidR="00821100" w:rsidRPr="00195396">
          <w:rPr>
            <w:rStyle w:val="a6"/>
            <w:rFonts w:ascii="Times New Roman" w:eastAsia="Times New Roman" w:hAnsi="Times New Roman" w:cs="Times New Roman"/>
            <w:b/>
            <w:iCs/>
            <w:lang w:eastAsia="ru-RU"/>
          </w:rPr>
          <w:t>Порядок исчисления налога</w:t>
        </w:r>
      </w:hyperlink>
    </w:p>
    <w:p w14:paraId="7E0BB278" w14:textId="31E3994A" w:rsidR="00AD7A3A" w:rsidRPr="00195396" w:rsidRDefault="009A47AF" w:rsidP="00C577CA">
      <w:pPr>
        <w:autoSpaceDE w:val="0"/>
        <w:autoSpaceDN w:val="0"/>
        <w:adjustRightInd w:val="0"/>
        <w:spacing w:beforeLines="0" w:before="0"/>
        <w:ind w:firstLine="709"/>
        <w:jc w:val="both"/>
        <w:rPr>
          <w:rStyle w:val="a6"/>
          <w:rFonts w:ascii="Times New Roman" w:eastAsia="Times New Roman" w:hAnsi="Times New Roman" w:cs="Times New Roman"/>
          <w:b/>
          <w:iCs/>
          <w:lang w:eastAsia="ru-RU"/>
        </w:rPr>
      </w:pPr>
      <w:r w:rsidRPr="00195396">
        <w:rPr>
          <w:rFonts w:ascii="Times New Roman" w:eastAsia="Times New Roman" w:hAnsi="Times New Roman" w:cs="Times New Roman"/>
          <w:b/>
          <w:iCs/>
          <w:lang w:eastAsia="ru-RU"/>
        </w:rPr>
        <w:fldChar w:fldCharType="begin"/>
      </w:r>
      <w:r w:rsidRPr="00195396">
        <w:rPr>
          <w:rFonts w:ascii="Times New Roman" w:eastAsia="Times New Roman" w:hAnsi="Times New Roman" w:cs="Times New Roman"/>
          <w:b/>
          <w:iCs/>
          <w:lang w:eastAsia="ru-RU"/>
        </w:rPr>
        <w:instrText>HYPERLINK  \l "НДС_СУММА_ПРЕДЪЯВЛЯЕМАЯ_ПОКУПАТЕЛЮ"</w:instrText>
      </w:r>
      <w:r w:rsidRPr="00195396">
        <w:rPr>
          <w:rFonts w:ascii="Times New Roman" w:eastAsia="Times New Roman" w:hAnsi="Times New Roman" w:cs="Times New Roman"/>
          <w:b/>
          <w:iCs/>
          <w:lang w:eastAsia="ru-RU"/>
        </w:rPr>
        <w:fldChar w:fldCharType="separate"/>
      </w:r>
      <w:r w:rsidR="00AD7A3A" w:rsidRPr="00195396">
        <w:rPr>
          <w:rStyle w:val="a6"/>
          <w:rFonts w:ascii="Times New Roman" w:eastAsia="Times New Roman" w:hAnsi="Times New Roman" w:cs="Times New Roman"/>
          <w:b/>
          <w:iCs/>
          <w:lang w:eastAsia="ru-RU"/>
        </w:rPr>
        <w:t>Сумма налога, предъявляемая продавцом покупателю</w:t>
      </w:r>
    </w:p>
    <w:p w14:paraId="1AAFC6CC" w14:textId="0E24E3FC" w:rsidR="009A47AF" w:rsidRPr="00195396" w:rsidRDefault="009A47AF" w:rsidP="00C577CA">
      <w:pPr>
        <w:autoSpaceDE w:val="0"/>
        <w:autoSpaceDN w:val="0"/>
        <w:adjustRightInd w:val="0"/>
        <w:spacing w:beforeLines="0" w:before="0"/>
        <w:ind w:firstLine="709"/>
        <w:jc w:val="both"/>
        <w:rPr>
          <w:rFonts w:ascii="Times New Roman" w:eastAsia="Times New Roman" w:hAnsi="Times New Roman" w:cs="Times New Roman"/>
          <w:b/>
          <w:iCs/>
          <w:lang w:eastAsia="ru-RU"/>
        </w:rPr>
      </w:pPr>
      <w:r w:rsidRPr="00195396">
        <w:rPr>
          <w:rFonts w:ascii="Times New Roman" w:eastAsia="Times New Roman" w:hAnsi="Times New Roman" w:cs="Times New Roman"/>
          <w:b/>
          <w:iCs/>
          <w:lang w:eastAsia="ru-RU"/>
        </w:rPr>
        <w:fldChar w:fldCharType="end"/>
      </w:r>
      <w:hyperlink w:anchor="НДС_ПОРЯДОК_ОТНЕСЕНИЯ_СУММ" w:history="1">
        <w:r w:rsidRPr="00195396">
          <w:rPr>
            <w:rStyle w:val="a6"/>
            <w:rFonts w:ascii="Times New Roman" w:eastAsia="Times New Roman" w:hAnsi="Times New Roman" w:cs="Times New Roman"/>
            <w:b/>
            <w:iCs/>
            <w:lang w:eastAsia="ru-RU"/>
          </w:rPr>
          <w:t>Порядок отнесения сумм налога на затраты по производству и реализации товаров (работ, услуг)</w:t>
        </w:r>
      </w:hyperlink>
    </w:p>
    <w:p w14:paraId="1BF21F07" w14:textId="3B071B51" w:rsidR="00C577CA" w:rsidRPr="00195396" w:rsidRDefault="00821100" w:rsidP="00C577CA">
      <w:pPr>
        <w:autoSpaceDE w:val="0"/>
        <w:autoSpaceDN w:val="0"/>
        <w:adjustRightInd w:val="0"/>
        <w:spacing w:beforeLines="0" w:before="0"/>
        <w:ind w:firstLine="709"/>
        <w:jc w:val="both"/>
        <w:rPr>
          <w:rStyle w:val="a6"/>
          <w:rFonts w:ascii="Times New Roman" w:eastAsia="Times New Roman" w:hAnsi="Times New Roman" w:cs="Times New Roman"/>
          <w:b/>
          <w:iCs/>
          <w:lang w:eastAsia="ru-RU"/>
        </w:rPr>
      </w:pPr>
      <w:r w:rsidRPr="00195396">
        <w:rPr>
          <w:rFonts w:ascii="Times New Roman" w:eastAsia="Times New Roman" w:hAnsi="Times New Roman" w:cs="Times New Roman"/>
          <w:b/>
          <w:iCs/>
          <w:color w:val="0070C0"/>
          <w:u w:val="single"/>
          <w:lang w:eastAsia="ru-RU"/>
        </w:rPr>
        <w:fldChar w:fldCharType="begin"/>
      </w:r>
      <w:r w:rsidR="009A47AF" w:rsidRPr="00195396">
        <w:rPr>
          <w:rFonts w:ascii="Times New Roman" w:eastAsia="Times New Roman" w:hAnsi="Times New Roman" w:cs="Times New Roman"/>
          <w:b/>
          <w:iCs/>
          <w:color w:val="0070C0"/>
          <w:u w:val="single"/>
          <w:lang w:eastAsia="ru-RU"/>
        </w:rPr>
        <w:instrText>HYPERLINK  \l "НДС_ВЫЧЕТЫ"</w:instrText>
      </w:r>
      <w:r w:rsidRPr="00195396">
        <w:rPr>
          <w:rFonts w:ascii="Times New Roman" w:eastAsia="Times New Roman" w:hAnsi="Times New Roman" w:cs="Times New Roman"/>
          <w:b/>
          <w:iCs/>
          <w:color w:val="0070C0"/>
          <w:u w:val="single"/>
          <w:lang w:eastAsia="ru-RU"/>
        </w:rPr>
        <w:fldChar w:fldCharType="separate"/>
      </w:r>
      <w:r w:rsidR="00C577CA" w:rsidRPr="00195396">
        <w:rPr>
          <w:rStyle w:val="a6"/>
          <w:rFonts w:ascii="Times New Roman" w:eastAsia="Times New Roman" w:hAnsi="Times New Roman" w:cs="Times New Roman"/>
          <w:b/>
          <w:iCs/>
          <w:lang w:eastAsia="ru-RU"/>
        </w:rPr>
        <w:t xml:space="preserve">Налоговые вычеты. </w:t>
      </w:r>
      <w:r w:rsidRPr="00195396">
        <w:rPr>
          <w:rStyle w:val="a6"/>
          <w:rFonts w:ascii="Times New Roman" w:eastAsia="Times New Roman" w:hAnsi="Times New Roman" w:cs="Times New Roman"/>
          <w:b/>
          <w:iCs/>
          <w:lang w:eastAsia="ru-RU"/>
        </w:rPr>
        <w:t xml:space="preserve">Восстановление сумм налога, принятых к вычету в отношении приобретенных или построенных объектов основных средств. </w:t>
      </w:r>
      <w:r w:rsidR="00C577CA" w:rsidRPr="00195396">
        <w:rPr>
          <w:rStyle w:val="a6"/>
          <w:rFonts w:ascii="Times New Roman" w:eastAsia="Times New Roman" w:hAnsi="Times New Roman" w:cs="Times New Roman"/>
          <w:b/>
          <w:iCs/>
          <w:lang w:eastAsia="ru-RU"/>
        </w:rPr>
        <w:t>Порядок применения налоговых вычетов</w:t>
      </w:r>
      <w:r w:rsidRPr="00195396">
        <w:rPr>
          <w:rStyle w:val="a6"/>
          <w:rFonts w:ascii="Times New Roman" w:eastAsia="Times New Roman" w:hAnsi="Times New Roman" w:cs="Times New Roman"/>
          <w:b/>
          <w:iCs/>
          <w:lang w:eastAsia="ru-RU"/>
        </w:rPr>
        <w:t>. Сумма налога, подлежащая уплате в бюджет</w:t>
      </w:r>
    </w:p>
    <w:p w14:paraId="07FC5596" w14:textId="4189670F" w:rsidR="00CB36EE" w:rsidRPr="00195396" w:rsidRDefault="00821100" w:rsidP="00C577CA">
      <w:pPr>
        <w:autoSpaceDE w:val="0"/>
        <w:autoSpaceDN w:val="0"/>
        <w:adjustRightInd w:val="0"/>
        <w:spacing w:beforeLines="0" w:before="0"/>
        <w:ind w:firstLine="709"/>
        <w:jc w:val="both"/>
        <w:rPr>
          <w:rFonts w:ascii="Times New Roman" w:eastAsia="Times New Roman" w:hAnsi="Times New Roman" w:cs="Times New Roman"/>
          <w:b/>
          <w:iCs/>
          <w:color w:val="0070C0"/>
          <w:u w:val="single"/>
          <w:lang w:eastAsia="ru-RU"/>
        </w:rPr>
      </w:pPr>
      <w:r w:rsidRPr="00195396">
        <w:rPr>
          <w:rFonts w:ascii="Times New Roman" w:eastAsia="Times New Roman" w:hAnsi="Times New Roman" w:cs="Times New Roman"/>
          <w:b/>
          <w:iCs/>
          <w:color w:val="0070C0"/>
          <w:u w:val="single"/>
          <w:lang w:eastAsia="ru-RU"/>
        </w:rPr>
        <w:fldChar w:fldCharType="end"/>
      </w:r>
    </w:p>
    <w:bookmarkStart w:id="2" w:name="_Hlk220681893"/>
    <w:p w14:paraId="2CBA786B" w14:textId="779DA34F" w:rsidR="00CB36EE" w:rsidRPr="007E33EB" w:rsidRDefault="00CB36EE" w:rsidP="00C577CA">
      <w:pPr>
        <w:autoSpaceDE w:val="0"/>
        <w:autoSpaceDN w:val="0"/>
        <w:adjustRightInd w:val="0"/>
        <w:spacing w:beforeLines="0" w:before="0"/>
        <w:ind w:firstLine="709"/>
        <w:jc w:val="both"/>
        <w:rPr>
          <w:rFonts w:ascii="Times New Roman" w:eastAsia="Times New Roman" w:hAnsi="Times New Roman" w:cs="Times New Roman"/>
          <w:iCs/>
          <w:color w:val="0070C0"/>
          <w:u w:val="single"/>
          <w:lang w:eastAsia="ru-RU"/>
        </w:rPr>
      </w:pPr>
      <w:r w:rsidRPr="007E33EB">
        <w:rPr>
          <w:rFonts w:ascii="Times New Roman" w:eastAsia="Times New Roman" w:hAnsi="Times New Roman" w:cs="Times New Roman"/>
          <w:iCs/>
          <w:color w:val="0070C0"/>
          <w:u w:val="single"/>
          <w:lang w:eastAsia="ru-RU"/>
        </w:rPr>
        <w:fldChar w:fldCharType="begin"/>
      </w:r>
      <w:r w:rsidRPr="007E33EB">
        <w:rPr>
          <w:rFonts w:ascii="Times New Roman" w:eastAsia="Times New Roman" w:hAnsi="Times New Roman" w:cs="Times New Roman"/>
          <w:iCs/>
          <w:color w:val="0070C0"/>
          <w:u w:val="single"/>
          <w:lang w:eastAsia="ru-RU"/>
        </w:rPr>
        <w:instrText xml:space="preserve"> HYPERLINK  \l "АКЦИЗЫ" </w:instrText>
      </w:r>
      <w:r w:rsidRPr="007E33EB">
        <w:rPr>
          <w:rFonts w:ascii="Times New Roman" w:eastAsia="Times New Roman" w:hAnsi="Times New Roman" w:cs="Times New Roman"/>
          <w:iCs/>
          <w:color w:val="0070C0"/>
          <w:u w:val="single"/>
          <w:lang w:eastAsia="ru-RU"/>
        </w:rPr>
        <w:fldChar w:fldCharType="separate"/>
      </w:r>
      <w:r w:rsidRPr="007E33EB">
        <w:rPr>
          <w:rStyle w:val="a6"/>
          <w:rFonts w:ascii="Times New Roman" w:eastAsia="Times New Roman" w:hAnsi="Times New Roman" w:cs="Times New Roman"/>
          <w:iCs/>
          <w:lang w:eastAsia="ru-RU"/>
        </w:rPr>
        <w:t>АКЦИЗЫ</w:t>
      </w:r>
      <w:r w:rsidRPr="007E33EB">
        <w:rPr>
          <w:rFonts w:ascii="Times New Roman" w:eastAsia="Times New Roman" w:hAnsi="Times New Roman" w:cs="Times New Roman"/>
          <w:iCs/>
          <w:color w:val="0070C0"/>
          <w:u w:val="single"/>
          <w:lang w:eastAsia="ru-RU"/>
        </w:rPr>
        <w:fldChar w:fldCharType="end"/>
      </w:r>
    </w:p>
    <w:p w14:paraId="25D9AC1D" w14:textId="47082986" w:rsidR="008D1EA8" w:rsidRPr="007E33EB" w:rsidRDefault="008D1EA8" w:rsidP="00C577CA">
      <w:pPr>
        <w:autoSpaceDE w:val="0"/>
        <w:autoSpaceDN w:val="0"/>
        <w:adjustRightInd w:val="0"/>
        <w:spacing w:beforeLines="0" w:before="0"/>
        <w:ind w:firstLine="709"/>
        <w:jc w:val="both"/>
        <w:rPr>
          <w:rStyle w:val="a6"/>
          <w:rFonts w:ascii="Times New Roman" w:hAnsi="Times New Roman" w:cs="Times New Roman"/>
          <w:b/>
          <w:bCs/>
        </w:rPr>
      </w:pPr>
      <w:r w:rsidRPr="007E33EB">
        <w:rPr>
          <w:rFonts w:ascii="Times New Roman" w:eastAsia="Times New Roman" w:hAnsi="Times New Roman" w:cs="Times New Roman"/>
          <w:b/>
          <w:bCs/>
          <w:iCs/>
          <w:lang w:eastAsia="ru-RU"/>
        </w:rPr>
        <w:fldChar w:fldCharType="begin"/>
      </w:r>
      <w:r w:rsidRPr="007E33EB">
        <w:rPr>
          <w:rFonts w:ascii="Times New Roman" w:eastAsia="Times New Roman" w:hAnsi="Times New Roman" w:cs="Times New Roman"/>
          <w:b/>
          <w:bCs/>
          <w:iCs/>
          <w:lang w:eastAsia="ru-RU"/>
        </w:rPr>
        <w:instrText>HYPERLINK  \l "АКЦИЗЫ_ПОДАКЦИЗНЫЕ_ТОВАРЫ"</w:instrText>
      </w:r>
      <w:r w:rsidRPr="007E33EB">
        <w:rPr>
          <w:rFonts w:ascii="Times New Roman" w:eastAsia="Times New Roman" w:hAnsi="Times New Roman" w:cs="Times New Roman"/>
          <w:b/>
          <w:bCs/>
          <w:iCs/>
          <w:lang w:eastAsia="ru-RU"/>
        </w:rPr>
        <w:fldChar w:fldCharType="separate"/>
      </w:r>
      <w:r w:rsidR="00CB36EE" w:rsidRPr="007E33EB">
        <w:rPr>
          <w:rStyle w:val="a6"/>
          <w:rFonts w:ascii="Times New Roman" w:eastAsia="Times New Roman" w:hAnsi="Times New Roman" w:cs="Times New Roman"/>
          <w:b/>
          <w:bCs/>
          <w:iCs/>
          <w:lang w:eastAsia="ru-RU"/>
        </w:rPr>
        <w:t>Подакцизные товары</w:t>
      </w:r>
    </w:p>
    <w:p w14:paraId="39353DE4" w14:textId="61086B8D" w:rsidR="008D1EA8" w:rsidRPr="007E33EB" w:rsidRDefault="008D1EA8" w:rsidP="00C577CA">
      <w:pPr>
        <w:autoSpaceDE w:val="0"/>
        <w:autoSpaceDN w:val="0"/>
        <w:adjustRightInd w:val="0"/>
        <w:spacing w:beforeLines="0" w:before="0"/>
        <w:ind w:firstLine="709"/>
        <w:jc w:val="both"/>
        <w:rPr>
          <w:rFonts w:ascii="Times New Roman" w:hAnsi="Times New Roman" w:cs="Times New Roman"/>
          <w:b/>
          <w:bCs/>
        </w:rPr>
      </w:pPr>
      <w:r w:rsidRPr="007E33EB">
        <w:rPr>
          <w:rFonts w:ascii="Times New Roman" w:eastAsia="Times New Roman" w:hAnsi="Times New Roman" w:cs="Times New Roman"/>
          <w:b/>
          <w:bCs/>
          <w:iCs/>
          <w:lang w:eastAsia="ru-RU"/>
        </w:rPr>
        <w:fldChar w:fldCharType="end"/>
      </w:r>
      <w:hyperlink w:anchor="АКЦИЗЫ_ОБЪЕКТ" w:history="1">
        <w:r w:rsidRPr="007E33EB">
          <w:rPr>
            <w:rStyle w:val="a6"/>
            <w:rFonts w:ascii="Times New Roman" w:hAnsi="Times New Roman" w:cs="Times New Roman"/>
            <w:b/>
            <w:bCs/>
          </w:rPr>
          <w:t>Объект налогообложения</w:t>
        </w:r>
      </w:hyperlink>
    </w:p>
    <w:p w14:paraId="391B34B0" w14:textId="049AE8A1" w:rsidR="00CB36EE" w:rsidRPr="007E33EB" w:rsidRDefault="008D1EA8" w:rsidP="00C577CA">
      <w:pPr>
        <w:autoSpaceDE w:val="0"/>
        <w:autoSpaceDN w:val="0"/>
        <w:adjustRightInd w:val="0"/>
        <w:spacing w:beforeLines="0" w:before="0"/>
        <w:ind w:firstLine="709"/>
        <w:jc w:val="both"/>
        <w:rPr>
          <w:rStyle w:val="a6"/>
          <w:rFonts w:ascii="Times New Roman" w:eastAsia="Times New Roman" w:hAnsi="Times New Roman" w:cs="Times New Roman"/>
          <w:b/>
          <w:bCs/>
          <w:iCs/>
          <w:lang w:eastAsia="ru-RU"/>
        </w:rPr>
      </w:pPr>
      <w:r w:rsidRPr="007E33EB">
        <w:rPr>
          <w:rFonts w:ascii="Times New Roman" w:hAnsi="Times New Roman" w:cs="Times New Roman"/>
          <w:b/>
          <w:bCs/>
        </w:rPr>
        <w:fldChar w:fldCharType="begin"/>
      </w:r>
      <w:r w:rsidRPr="007E33EB">
        <w:rPr>
          <w:rFonts w:ascii="Times New Roman" w:hAnsi="Times New Roman" w:cs="Times New Roman"/>
          <w:b/>
          <w:bCs/>
        </w:rPr>
        <w:instrText>HYPERLINK  \l "АКЦИЗЫ_ОПРЕДЕЛЕНИЕ_НБ"</w:instrText>
      </w:r>
      <w:r w:rsidRPr="007E33EB">
        <w:rPr>
          <w:rFonts w:ascii="Times New Roman" w:hAnsi="Times New Roman" w:cs="Times New Roman"/>
          <w:b/>
          <w:bCs/>
        </w:rPr>
        <w:fldChar w:fldCharType="separate"/>
      </w:r>
      <w:r w:rsidR="0038010D" w:rsidRPr="007E33EB">
        <w:rPr>
          <w:rStyle w:val="a6"/>
          <w:rFonts w:ascii="Times New Roman" w:hAnsi="Times New Roman" w:cs="Times New Roman"/>
          <w:b/>
          <w:bCs/>
        </w:rPr>
        <w:t>Определение налоговой базы при ввозе подакцизных товаров на территорию Р</w:t>
      </w:r>
      <w:r w:rsidR="00C45BB3">
        <w:rPr>
          <w:rStyle w:val="a6"/>
          <w:rFonts w:ascii="Times New Roman" w:hAnsi="Times New Roman" w:cs="Times New Roman"/>
          <w:b/>
          <w:bCs/>
        </w:rPr>
        <w:t>Ф</w:t>
      </w:r>
      <w:r w:rsidR="0038010D" w:rsidRPr="007E33EB">
        <w:rPr>
          <w:rStyle w:val="a6"/>
          <w:rFonts w:ascii="Times New Roman" w:hAnsi="Times New Roman" w:cs="Times New Roman"/>
          <w:b/>
          <w:bCs/>
        </w:rPr>
        <w:t xml:space="preserve"> и иные территории, находящиеся под ее юрисдикцией</w:t>
      </w:r>
    </w:p>
    <w:bookmarkEnd w:id="2"/>
    <w:p w14:paraId="329D239D" w14:textId="6A2895D3" w:rsidR="00C577CA" w:rsidRPr="00BB161F" w:rsidRDefault="008D1EA8" w:rsidP="00C577CA">
      <w:pPr>
        <w:spacing w:beforeLines="0" w:before="0"/>
        <w:ind w:firstLine="709"/>
        <w:rPr>
          <w:rFonts w:ascii="Times New Roman" w:eastAsia="Times New Roman" w:hAnsi="Times New Roman" w:cs="Times New Roman"/>
          <w:color w:val="0070C0"/>
          <w:lang w:eastAsia="ru-RU"/>
        </w:rPr>
      </w:pPr>
      <w:r w:rsidRPr="007E33EB">
        <w:rPr>
          <w:rFonts w:ascii="Times New Roman" w:hAnsi="Times New Roman" w:cs="Times New Roman"/>
          <w:b/>
          <w:bCs/>
        </w:rPr>
        <w:fldChar w:fldCharType="end"/>
      </w:r>
    </w:p>
    <w:p w14:paraId="516C103B" w14:textId="77777777" w:rsidR="00C577CA" w:rsidRPr="00BB161F" w:rsidRDefault="006C19B8" w:rsidP="00C577CA">
      <w:pPr>
        <w:spacing w:beforeLines="0" w:before="0"/>
        <w:ind w:firstLine="709"/>
        <w:rPr>
          <w:rFonts w:ascii="Times New Roman" w:eastAsia="Times New Roman" w:hAnsi="Times New Roman" w:cs="Times New Roman"/>
          <w:color w:val="0070C0"/>
          <w:u w:val="single"/>
          <w:lang w:eastAsia="ru-RU"/>
        </w:rPr>
      </w:pPr>
      <w:hyperlink w:anchor="НДФЛ" w:history="1">
        <w:r w:rsidR="00C577CA" w:rsidRPr="00BB161F">
          <w:rPr>
            <w:rFonts w:ascii="Times New Roman" w:eastAsia="Times New Roman" w:hAnsi="Times New Roman" w:cs="Times New Roman"/>
            <w:color w:val="0070C0"/>
            <w:u w:val="single"/>
            <w:lang w:eastAsia="ru-RU"/>
          </w:rPr>
          <w:t>НАЛОГ НА ДОХОДЫ ФИЗИЧЕСКИХ ЛИЦ</w:t>
        </w:r>
      </w:hyperlink>
    </w:p>
    <w:p w14:paraId="3504B394" w14:textId="7D911345" w:rsidR="00047328" w:rsidRPr="00BB161F" w:rsidRDefault="006C19B8" w:rsidP="00C577CA">
      <w:pPr>
        <w:spacing w:beforeLines="0" w:before="0"/>
        <w:ind w:firstLine="709"/>
        <w:jc w:val="both"/>
        <w:rPr>
          <w:rFonts w:ascii="Times New Roman" w:hAnsi="Times New Roman" w:cs="Times New Roman"/>
          <w:b/>
          <w:bCs/>
        </w:rPr>
      </w:pPr>
      <w:hyperlink w:anchor="НДФЛ_НАЛОГОПЛАТЕЛЬЩИКИ" w:history="1">
        <w:r w:rsidR="00047328" w:rsidRPr="00BB161F">
          <w:rPr>
            <w:rStyle w:val="a6"/>
            <w:rFonts w:ascii="Times New Roman" w:hAnsi="Times New Roman" w:cs="Times New Roman"/>
            <w:b/>
            <w:bCs/>
          </w:rPr>
          <w:t>Налогоплательщики</w:t>
        </w:r>
      </w:hyperlink>
    </w:p>
    <w:p w14:paraId="51657AE7" w14:textId="171E7B35" w:rsidR="00C577CA" w:rsidRPr="00BB161F" w:rsidRDefault="006C19B8" w:rsidP="00C577CA">
      <w:pPr>
        <w:spacing w:beforeLines="0" w:before="0"/>
        <w:ind w:firstLine="709"/>
        <w:jc w:val="both"/>
        <w:rPr>
          <w:rFonts w:ascii="Times New Roman" w:eastAsia="Times New Roman" w:hAnsi="Times New Roman" w:cs="Times New Roman"/>
          <w:b/>
          <w:color w:val="0563C1" w:themeColor="hyperlink"/>
          <w:u w:val="single"/>
          <w:lang w:eastAsia="ru-RU"/>
        </w:rPr>
      </w:pPr>
      <w:hyperlink w:anchor="НДФЛ_НАЛОГ_БАЗА" w:history="1">
        <w:r w:rsidR="00C577CA" w:rsidRPr="00BB161F">
          <w:rPr>
            <w:rFonts w:ascii="Times New Roman" w:eastAsia="Times New Roman" w:hAnsi="Times New Roman" w:cs="Times New Roman"/>
            <w:b/>
            <w:color w:val="0563C1" w:themeColor="hyperlink"/>
            <w:u w:val="single"/>
            <w:lang w:eastAsia="ru-RU"/>
          </w:rPr>
          <w:t>Налоговая база</w:t>
        </w:r>
      </w:hyperlink>
    </w:p>
    <w:p w14:paraId="5F191CEF" w14:textId="77777777" w:rsidR="00C577CA" w:rsidRPr="00BB161F" w:rsidRDefault="006C19B8" w:rsidP="00C577CA">
      <w:pPr>
        <w:spacing w:beforeLines="0" w:before="0"/>
        <w:ind w:firstLine="709"/>
        <w:jc w:val="both"/>
        <w:rPr>
          <w:rFonts w:ascii="Times New Roman" w:eastAsia="Times New Roman" w:hAnsi="Times New Roman" w:cs="Times New Roman"/>
          <w:b/>
          <w:color w:val="0563C1" w:themeColor="hyperlink"/>
          <w:u w:val="single"/>
          <w:lang w:eastAsia="ru-RU"/>
        </w:rPr>
      </w:pPr>
      <w:hyperlink w:anchor="НДФЛ_ДОХОД_ОСОБОЖДАЕМЫЕ" w:history="1">
        <w:r w:rsidR="00C577CA" w:rsidRPr="00BB161F">
          <w:rPr>
            <w:rFonts w:ascii="Times New Roman" w:eastAsia="Times New Roman" w:hAnsi="Times New Roman" w:cs="Times New Roman"/>
            <w:b/>
            <w:color w:val="0563C1" w:themeColor="hyperlink"/>
            <w:u w:val="single"/>
            <w:lang w:eastAsia="ru-RU"/>
          </w:rPr>
          <w:t>Доходы, не подлежащие налогообложению (освобождаемые от налогообложения)</w:t>
        </w:r>
      </w:hyperlink>
    </w:p>
    <w:p w14:paraId="6177E6EC" w14:textId="77777777" w:rsidR="00C577CA" w:rsidRPr="00BB161F" w:rsidRDefault="006C19B8" w:rsidP="00C577CA">
      <w:pPr>
        <w:spacing w:beforeLines="0" w:before="0"/>
        <w:ind w:firstLine="709"/>
        <w:jc w:val="both"/>
        <w:rPr>
          <w:rFonts w:ascii="Times New Roman" w:eastAsia="Times New Roman" w:hAnsi="Times New Roman" w:cs="Times New Roman"/>
          <w:b/>
          <w:color w:val="0070C0"/>
          <w:lang w:eastAsia="ru-RU"/>
        </w:rPr>
      </w:pPr>
      <w:hyperlink w:anchor="НДФЛ_ОСВОБОЖДЕНИЕ_ПРОДАЖА_НЕДВИЖ" w:history="1">
        <w:r w:rsidR="00C577CA" w:rsidRPr="00BB161F">
          <w:rPr>
            <w:rFonts w:ascii="Times New Roman" w:eastAsia="Times New Roman" w:hAnsi="Times New Roman" w:cs="Times New Roman"/>
            <w:b/>
            <w:color w:val="0563C1" w:themeColor="hyperlink"/>
            <w:u w:val="single"/>
            <w:lang w:eastAsia="ru-RU"/>
          </w:rPr>
          <w:t>Особенности освобождения от налогообложения доходов от продажи объектов недвижимого имущества</w:t>
        </w:r>
      </w:hyperlink>
    </w:p>
    <w:p w14:paraId="4FE2CD5E" w14:textId="77777777" w:rsidR="00C577CA" w:rsidRPr="00BB161F"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iCs/>
          <w:color w:val="0070C0"/>
          <w:u w:val="single"/>
          <w:lang w:eastAsia="ru-RU"/>
        </w:rPr>
      </w:pPr>
      <w:hyperlink w:anchor="ИМУЩЕСТВЕННЫЕ" w:history="1">
        <w:r w:rsidR="00C577CA" w:rsidRPr="00BB161F">
          <w:rPr>
            <w:rFonts w:ascii="Times New Roman" w:eastAsia="Times New Roman" w:hAnsi="Times New Roman" w:cs="Times New Roman"/>
            <w:b/>
            <w:iCs/>
            <w:color w:val="0070C0"/>
            <w:u w:val="single"/>
            <w:lang w:eastAsia="ru-RU"/>
          </w:rPr>
          <w:t>Имущественные налоговые вычеты</w:t>
        </w:r>
      </w:hyperlink>
    </w:p>
    <w:p w14:paraId="4AED5CA0" w14:textId="77777777" w:rsidR="00C577CA" w:rsidRPr="00BB161F"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iCs/>
          <w:color w:val="0070C0"/>
          <w:u w:val="single"/>
          <w:lang w:eastAsia="ru-RU"/>
        </w:rPr>
      </w:pPr>
      <w:hyperlink w:anchor="НДФЛ_ПРОФ_ВЫЧЕТЫ" w:history="1">
        <w:r w:rsidR="00C577CA" w:rsidRPr="00BB161F">
          <w:rPr>
            <w:rFonts w:ascii="Times New Roman" w:eastAsia="Times New Roman" w:hAnsi="Times New Roman" w:cs="Times New Roman"/>
            <w:b/>
            <w:iCs/>
            <w:color w:val="0563C1" w:themeColor="hyperlink"/>
            <w:u w:val="single"/>
            <w:lang w:eastAsia="ru-RU"/>
          </w:rPr>
          <w:t>Профессиональные налоговые вычеты</w:t>
        </w:r>
      </w:hyperlink>
    </w:p>
    <w:p w14:paraId="7A162FE2" w14:textId="6F496E14" w:rsidR="008B743B" w:rsidRPr="00BB161F" w:rsidRDefault="008B743B" w:rsidP="008B743B">
      <w:pPr>
        <w:autoSpaceDE w:val="0"/>
        <w:autoSpaceDN w:val="0"/>
        <w:adjustRightInd w:val="0"/>
        <w:spacing w:beforeLines="0" w:before="0"/>
        <w:ind w:firstLine="709"/>
        <w:jc w:val="both"/>
        <w:outlineLvl w:val="1"/>
        <w:rPr>
          <w:rStyle w:val="a6"/>
          <w:rFonts w:ascii="Times New Roman" w:eastAsia="Times New Roman" w:hAnsi="Times New Roman" w:cs="Times New Roman"/>
          <w:b/>
          <w:bCs/>
          <w:iCs/>
          <w:lang w:eastAsia="ru-RU"/>
        </w:rPr>
      </w:pPr>
      <w:r w:rsidRPr="00BB161F">
        <w:rPr>
          <w:rFonts w:ascii="Times New Roman" w:eastAsia="Times New Roman" w:hAnsi="Times New Roman" w:cs="Times New Roman"/>
          <w:b/>
          <w:bCs/>
          <w:iCs/>
          <w:lang w:eastAsia="ru-RU"/>
        </w:rPr>
        <w:fldChar w:fldCharType="begin"/>
      </w:r>
      <w:r w:rsidRPr="00BB161F">
        <w:rPr>
          <w:rFonts w:ascii="Times New Roman" w:eastAsia="Times New Roman" w:hAnsi="Times New Roman" w:cs="Times New Roman"/>
          <w:b/>
          <w:bCs/>
          <w:iCs/>
          <w:lang w:eastAsia="ru-RU"/>
        </w:rPr>
        <w:instrText>HYPERLINK  \l "НДФЛ_ДАТА_ПОЛУЧЕНИЯ_ДОХОДА"</w:instrText>
      </w:r>
      <w:r w:rsidRPr="00BB161F">
        <w:rPr>
          <w:rFonts w:ascii="Times New Roman" w:eastAsia="Times New Roman" w:hAnsi="Times New Roman" w:cs="Times New Roman"/>
          <w:b/>
          <w:bCs/>
          <w:iCs/>
          <w:lang w:eastAsia="ru-RU"/>
        </w:rPr>
        <w:fldChar w:fldCharType="separate"/>
      </w:r>
      <w:r w:rsidRPr="00BB161F">
        <w:rPr>
          <w:rStyle w:val="a6"/>
          <w:rFonts w:ascii="Times New Roman" w:eastAsia="Times New Roman" w:hAnsi="Times New Roman" w:cs="Times New Roman"/>
          <w:b/>
          <w:bCs/>
          <w:iCs/>
          <w:lang w:eastAsia="ru-RU"/>
        </w:rPr>
        <w:t>Дата фактического получения дохода. Порядок исчисления налога</w:t>
      </w:r>
    </w:p>
    <w:p w14:paraId="1118213C" w14:textId="71A757E4" w:rsidR="00047328" w:rsidRPr="00BB161F" w:rsidRDefault="008B743B" w:rsidP="00C577CA">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r w:rsidRPr="00BB161F">
        <w:rPr>
          <w:rFonts w:ascii="Times New Roman" w:eastAsia="Times New Roman" w:hAnsi="Times New Roman" w:cs="Times New Roman"/>
          <w:b/>
          <w:bCs/>
          <w:iCs/>
          <w:lang w:eastAsia="ru-RU"/>
        </w:rPr>
        <w:fldChar w:fldCharType="end"/>
      </w:r>
      <w:hyperlink w:anchor="НДФЛ_СТАВКИ" w:history="1">
        <w:r w:rsidR="00047328" w:rsidRPr="00BB161F">
          <w:rPr>
            <w:rStyle w:val="a6"/>
            <w:rFonts w:ascii="Times New Roman" w:eastAsia="Times New Roman" w:hAnsi="Times New Roman" w:cs="Times New Roman"/>
            <w:b/>
            <w:bCs/>
            <w:iCs/>
            <w:lang w:eastAsia="ru-RU"/>
          </w:rPr>
          <w:t>Налоговые ставки</w:t>
        </w:r>
      </w:hyperlink>
    </w:p>
    <w:p w14:paraId="231F8490" w14:textId="77777777" w:rsidR="00C577CA" w:rsidRPr="00BB161F"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iCs/>
          <w:color w:val="0563C1" w:themeColor="hyperlink"/>
          <w:u w:val="single"/>
          <w:lang w:eastAsia="ru-RU"/>
        </w:rPr>
      </w:pPr>
      <w:hyperlink w:anchor="НДФЛ_ИСЧИСЛЕНИЕ_ОТДЕЛЬНЫМИ_КАТЕГОРИЯМИФЛ" w:history="1">
        <w:r w:rsidR="00C577CA" w:rsidRPr="00BB161F">
          <w:rPr>
            <w:rFonts w:ascii="Times New Roman" w:eastAsia="Times New Roman" w:hAnsi="Times New Roman" w:cs="Times New Roman"/>
            <w:b/>
            <w:iCs/>
            <w:color w:val="0563C1" w:themeColor="hyperlink"/>
            <w:u w:val="single"/>
            <w:lang w:eastAsia="ru-RU"/>
          </w:rPr>
          <w:t>Особенности исчисления сумм налога отдельными категориями физических лиц. Порядок и сроки уплаты налога, порядок и сроки уплаты авансовых платежей указанными лицами</w:t>
        </w:r>
      </w:hyperlink>
    </w:p>
    <w:p w14:paraId="61DA005D" w14:textId="77777777" w:rsidR="00C577CA" w:rsidRPr="00BB161F" w:rsidRDefault="00C577CA" w:rsidP="00C577CA">
      <w:pPr>
        <w:spacing w:beforeLines="0" w:before="0"/>
        <w:ind w:firstLine="709"/>
        <w:rPr>
          <w:rFonts w:ascii="Times New Roman" w:eastAsia="Times New Roman" w:hAnsi="Times New Roman" w:cs="Times New Roman"/>
          <w:color w:val="0070C0"/>
          <w:lang w:eastAsia="ru-RU"/>
        </w:rPr>
      </w:pPr>
    </w:p>
    <w:p w14:paraId="034CD3AB" w14:textId="77777777" w:rsidR="00C577CA" w:rsidRPr="00BB161F" w:rsidRDefault="006C19B8" w:rsidP="00C577CA">
      <w:pPr>
        <w:spacing w:beforeLines="0" w:before="0"/>
        <w:ind w:firstLine="709"/>
        <w:rPr>
          <w:rFonts w:ascii="Times New Roman" w:eastAsia="Times New Roman" w:hAnsi="Times New Roman" w:cs="Times New Roman"/>
          <w:color w:val="0070C0"/>
          <w:u w:val="single"/>
          <w:lang w:eastAsia="ru-RU"/>
        </w:rPr>
      </w:pPr>
      <w:hyperlink w:anchor="НАЛОГ_ПРИБЫЛЬ" w:history="1">
        <w:r w:rsidR="00C577CA" w:rsidRPr="00BB161F">
          <w:rPr>
            <w:rFonts w:ascii="Times New Roman" w:eastAsia="Times New Roman" w:hAnsi="Times New Roman" w:cs="Times New Roman"/>
            <w:color w:val="0070C0"/>
            <w:u w:val="single"/>
            <w:lang w:eastAsia="ru-RU"/>
          </w:rPr>
          <w:t>НАЛОГ НА ПРИБЫЛЬ ОРГАНИЗАЦИЙ</w:t>
        </w:r>
      </w:hyperlink>
    </w:p>
    <w:bookmarkStart w:id="3" w:name="_Hlk219993298"/>
    <w:p w14:paraId="3560FF78" w14:textId="77777777" w:rsidR="00391FF2" w:rsidRPr="00BB161F" w:rsidRDefault="00391FF2" w:rsidP="00BB161F">
      <w:pPr>
        <w:spacing w:beforeLines="0" w:before="0"/>
        <w:ind w:firstLine="709"/>
        <w:jc w:val="both"/>
        <w:rPr>
          <w:rStyle w:val="a6"/>
          <w:rFonts w:ascii="Times New Roman" w:eastAsia="Times New Roman" w:hAnsi="Times New Roman" w:cs="Times New Roman"/>
          <w:b/>
          <w:lang w:eastAsia="ru-RU"/>
        </w:rPr>
      </w:pPr>
      <w:r w:rsidRPr="00BB161F">
        <w:rPr>
          <w:rFonts w:ascii="Times New Roman" w:eastAsia="Times New Roman" w:hAnsi="Times New Roman" w:cs="Times New Roman"/>
          <w:b/>
          <w:lang w:eastAsia="ru-RU"/>
        </w:rPr>
        <w:fldChar w:fldCharType="begin"/>
      </w:r>
      <w:r w:rsidRPr="00BB161F">
        <w:rPr>
          <w:rFonts w:ascii="Times New Roman" w:eastAsia="Times New Roman" w:hAnsi="Times New Roman" w:cs="Times New Roman"/>
          <w:b/>
          <w:lang w:eastAsia="ru-RU"/>
        </w:rPr>
        <w:instrText xml:space="preserve"> HYPERLINK  \l "НАЛОГ_ПРИБЫЛЬ_ПОРЯДОК_ОПРЕД_ДОХОДОВ" </w:instrText>
      </w:r>
      <w:r w:rsidRPr="00BB161F">
        <w:rPr>
          <w:rFonts w:ascii="Times New Roman" w:eastAsia="Times New Roman" w:hAnsi="Times New Roman" w:cs="Times New Roman"/>
          <w:b/>
          <w:lang w:eastAsia="ru-RU"/>
        </w:rPr>
        <w:fldChar w:fldCharType="separate"/>
      </w:r>
      <w:r w:rsidRPr="00BB161F">
        <w:rPr>
          <w:rStyle w:val="a6"/>
          <w:rFonts w:ascii="Times New Roman" w:eastAsia="Times New Roman" w:hAnsi="Times New Roman" w:cs="Times New Roman"/>
          <w:b/>
          <w:lang w:eastAsia="ru-RU"/>
        </w:rPr>
        <w:t>Порядок определения доходов. Классификация доходов. Доходы от реализации.</w:t>
      </w:r>
    </w:p>
    <w:bookmarkEnd w:id="3"/>
    <w:p w14:paraId="1B6DB7F6" w14:textId="0BC90DD7" w:rsidR="00901A86" w:rsidRPr="00BB161F" w:rsidRDefault="00391FF2" w:rsidP="00BB161F">
      <w:pPr>
        <w:spacing w:beforeLines="0" w:before="0"/>
        <w:ind w:left="708"/>
        <w:jc w:val="both"/>
      </w:pPr>
      <w:r w:rsidRPr="00BB161F">
        <w:rPr>
          <w:rFonts w:ascii="Times New Roman" w:eastAsia="Times New Roman" w:hAnsi="Times New Roman" w:cs="Times New Roman"/>
          <w:b/>
          <w:lang w:eastAsia="ru-RU"/>
        </w:rPr>
        <w:fldChar w:fldCharType="end"/>
      </w:r>
      <w:hyperlink w:anchor="НАЛОГ_НА_ПРИБЫЛЬ_ДОХ_НЕУЧИТЫВ" w:history="1">
        <w:r w:rsidR="00901A86" w:rsidRPr="00BB161F">
          <w:rPr>
            <w:rStyle w:val="a6"/>
            <w:rFonts w:ascii="Times New Roman" w:eastAsia="Times New Roman" w:hAnsi="Times New Roman" w:cs="Times New Roman"/>
            <w:b/>
            <w:lang w:eastAsia="ru-RU"/>
          </w:rPr>
          <w:t>Доходы, не учитываемые при определении налоговой базы</w:t>
        </w:r>
      </w:hyperlink>
    </w:p>
    <w:p w14:paraId="79405D31" w14:textId="76A59F96" w:rsidR="00CE1261" w:rsidRPr="00BB161F" w:rsidRDefault="006C19B8" w:rsidP="00BB161F">
      <w:pPr>
        <w:spacing w:beforeLines="0" w:before="0"/>
        <w:ind w:firstLine="709"/>
        <w:jc w:val="both"/>
      </w:pPr>
      <w:hyperlink w:anchor="НАЛОГ_ПРИБЫЛЬ_АМОРТИЗАЦИЯ" w:history="1">
        <w:r w:rsidR="00CE1261" w:rsidRPr="00BB161F">
          <w:rPr>
            <w:rStyle w:val="a6"/>
            <w:rFonts w:ascii="Times New Roman" w:hAnsi="Times New Roman" w:cs="Times New Roman"/>
            <w:b/>
          </w:rPr>
          <w:t>Амортизируемое имущество</w:t>
        </w:r>
      </w:hyperlink>
    </w:p>
    <w:p w14:paraId="247D0D87" w14:textId="297B1F31" w:rsidR="00A219E3" w:rsidRPr="00BB161F" w:rsidRDefault="00A219E3" w:rsidP="00BB161F">
      <w:pPr>
        <w:spacing w:beforeLines="0" w:before="0"/>
        <w:ind w:firstLine="709"/>
        <w:jc w:val="both"/>
        <w:rPr>
          <w:rStyle w:val="a6"/>
          <w:rFonts w:ascii="Times New Roman" w:hAnsi="Times New Roman" w:cs="Times New Roman"/>
          <w:b/>
        </w:rPr>
      </w:pPr>
      <w:r w:rsidRPr="00BB161F">
        <w:rPr>
          <w:rFonts w:ascii="Times New Roman" w:hAnsi="Times New Roman" w:cs="Times New Roman"/>
          <w:b/>
          <w:color w:val="0563C1" w:themeColor="hyperlink"/>
          <w:u w:val="single"/>
        </w:rPr>
        <w:fldChar w:fldCharType="begin"/>
      </w:r>
      <w:r w:rsidRPr="00BB161F">
        <w:rPr>
          <w:rFonts w:ascii="Times New Roman" w:hAnsi="Times New Roman" w:cs="Times New Roman"/>
          <w:b/>
          <w:color w:val="0563C1" w:themeColor="hyperlink"/>
          <w:u w:val="single"/>
        </w:rPr>
        <w:instrText>HYPERLINK  \l "НАЛОГ_ПРИБЫЛЬ_АМОРТИЗАЦИЯ_КОЭФ"</w:instrText>
      </w:r>
      <w:r w:rsidRPr="00BB161F">
        <w:rPr>
          <w:rFonts w:ascii="Times New Roman" w:hAnsi="Times New Roman" w:cs="Times New Roman"/>
          <w:b/>
          <w:color w:val="0563C1" w:themeColor="hyperlink"/>
          <w:u w:val="single"/>
        </w:rPr>
        <w:fldChar w:fldCharType="separate"/>
      </w:r>
      <w:r w:rsidRPr="00BB161F">
        <w:rPr>
          <w:rStyle w:val="a6"/>
          <w:rFonts w:ascii="Times New Roman" w:hAnsi="Times New Roman" w:cs="Times New Roman"/>
          <w:b/>
        </w:rPr>
        <w:t>Применение повышающих (понижающих) коэффициентов к норме амортизации</w:t>
      </w:r>
    </w:p>
    <w:p w14:paraId="2F551237" w14:textId="3C55967F" w:rsidR="00834082" w:rsidRPr="00BB161F" w:rsidRDefault="00A219E3" w:rsidP="00BB161F">
      <w:pPr>
        <w:spacing w:beforeLines="0" w:before="0"/>
        <w:ind w:firstLine="709"/>
        <w:jc w:val="both"/>
        <w:rPr>
          <w:rFonts w:ascii="Times New Roman" w:hAnsi="Times New Roman" w:cs="Times New Roman"/>
          <w:b/>
          <w:color w:val="0563C1" w:themeColor="hyperlink"/>
          <w:u w:val="single"/>
        </w:rPr>
      </w:pPr>
      <w:r w:rsidRPr="00BB161F">
        <w:rPr>
          <w:rFonts w:ascii="Times New Roman" w:hAnsi="Times New Roman" w:cs="Times New Roman"/>
          <w:b/>
          <w:color w:val="0563C1" w:themeColor="hyperlink"/>
          <w:u w:val="single"/>
        </w:rPr>
        <w:fldChar w:fldCharType="end"/>
      </w:r>
      <w:hyperlink w:anchor="НАЛОГ_ПРИБЫЛЬ_ПРОЧИЕ_РАСХОДЫ" w:history="1">
        <w:r w:rsidR="00834082" w:rsidRPr="00BB161F">
          <w:rPr>
            <w:rStyle w:val="a6"/>
            <w:rFonts w:ascii="Times New Roman" w:hAnsi="Times New Roman" w:cs="Times New Roman"/>
            <w:b/>
          </w:rPr>
          <w:t>Прочие расходы, связанные с производством и (или) реализацией</w:t>
        </w:r>
      </w:hyperlink>
    </w:p>
    <w:p w14:paraId="4AE8329B" w14:textId="23953D15" w:rsidR="00B279E2" w:rsidRPr="00BB161F" w:rsidRDefault="006C19B8" w:rsidP="00BB161F">
      <w:pPr>
        <w:spacing w:beforeLines="0" w:before="0"/>
        <w:ind w:firstLine="709"/>
        <w:jc w:val="both"/>
      </w:pPr>
      <w:hyperlink w:anchor="НАЛОГ_ПРИБЫЛЬ_ВНЕРЕАЛИЗАЦ_РАСХОДЫ" w:history="1">
        <w:r w:rsidR="00B279E2" w:rsidRPr="00BB161F">
          <w:rPr>
            <w:rStyle w:val="a6"/>
            <w:rFonts w:ascii="Times New Roman" w:hAnsi="Times New Roman" w:cs="Times New Roman"/>
            <w:b/>
          </w:rPr>
          <w:t>Внереализационные расходы</w:t>
        </w:r>
      </w:hyperlink>
    </w:p>
    <w:p w14:paraId="768E07F7" w14:textId="0310018A" w:rsidR="005667AB" w:rsidRPr="005667AB" w:rsidRDefault="006C19B8" w:rsidP="00BB161F">
      <w:pPr>
        <w:spacing w:beforeLines="0" w:before="0"/>
        <w:ind w:firstLine="709"/>
        <w:jc w:val="both"/>
        <w:rPr>
          <w:rFonts w:ascii="Times New Roman" w:hAnsi="Times New Roman" w:cs="Times New Roman"/>
          <w:b/>
          <w:bCs/>
        </w:rPr>
      </w:pPr>
      <w:hyperlink w:anchor="НАЛОГ_ПРИБЫЛЬ_РАСХОДЫ_СОМНИТЕЛЬНЫЕ_ДОЛГИ" w:history="1">
        <w:r w:rsidR="005667AB" w:rsidRPr="00BB161F">
          <w:rPr>
            <w:rStyle w:val="a6"/>
            <w:rFonts w:ascii="Times New Roman" w:hAnsi="Times New Roman" w:cs="Times New Roman"/>
            <w:b/>
            <w:bCs/>
          </w:rPr>
          <w:t>Расходы на формирование резервов по сомнительным долгам</w:t>
        </w:r>
      </w:hyperlink>
    </w:p>
    <w:p w14:paraId="4C4D8E80" w14:textId="47818046" w:rsidR="00834082" w:rsidRPr="00BB161F" w:rsidRDefault="006C19B8" w:rsidP="00BB161F">
      <w:pPr>
        <w:spacing w:beforeLines="0" w:before="0"/>
        <w:ind w:firstLine="709"/>
        <w:jc w:val="both"/>
        <w:rPr>
          <w:rFonts w:ascii="Times New Roman" w:hAnsi="Times New Roman" w:cs="Times New Roman"/>
          <w:b/>
        </w:rPr>
      </w:pPr>
      <w:hyperlink w:anchor="НАЛОГ_ПРИБЫЛЬ_РАСХОДЫ_ГАРАНТИЯ" w:history="1">
        <w:r w:rsidR="00834082" w:rsidRPr="00BB161F">
          <w:rPr>
            <w:rStyle w:val="a6"/>
            <w:rFonts w:ascii="Times New Roman" w:hAnsi="Times New Roman" w:cs="Times New Roman"/>
            <w:b/>
          </w:rPr>
          <w:t>Расходы на формирование резерва по гарантийному ремонту и гарантийному обслуживанию</w:t>
        </w:r>
      </w:hyperlink>
    </w:p>
    <w:p w14:paraId="6E60604E" w14:textId="6AA9C569" w:rsidR="00BB161F" w:rsidRDefault="006C19B8" w:rsidP="00BB161F">
      <w:pPr>
        <w:spacing w:beforeLines="0" w:before="0"/>
        <w:ind w:firstLine="709"/>
        <w:jc w:val="both"/>
        <w:rPr>
          <w:rFonts w:ascii="Times New Roman" w:hAnsi="Times New Roman" w:cs="Times New Roman"/>
          <w:b/>
          <w:color w:val="0563C1" w:themeColor="hyperlink"/>
          <w:u w:val="single"/>
        </w:rPr>
      </w:pPr>
      <w:hyperlink w:anchor="НАЛОГ_ПРИБЫЛЬ_НЕУЧИТЫВАЕМЫЕ_РАСХОДЫ" w:history="1">
        <w:r w:rsidR="008B743B" w:rsidRPr="00BB161F">
          <w:rPr>
            <w:rStyle w:val="a6"/>
            <w:rFonts w:ascii="Times New Roman" w:hAnsi="Times New Roman" w:cs="Times New Roman"/>
            <w:b/>
          </w:rPr>
          <w:t>Расходы, не учитываемые в целях налогообложения</w:t>
        </w:r>
      </w:hyperlink>
    </w:p>
    <w:p w14:paraId="2CA8ABDB" w14:textId="06988B94" w:rsidR="00AF3725" w:rsidRPr="00BB161F" w:rsidRDefault="006C19B8" w:rsidP="00BB161F">
      <w:pPr>
        <w:spacing w:beforeLines="0" w:before="0"/>
        <w:ind w:firstLine="709"/>
        <w:jc w:val="both"/>
        <w:rPr>
          <w:rFonts w:ascii="Times New Roman" w:hAnsi="Times New Roman" w:cs="Times New Roman"/>
          <w:b/>
          <w:color w:val="0563C1" w:themeColor="hyperlink"/>
          <w:highlight w:val="yellow"/>
          <w:u w:val="single"/>
        </w:rPr>
      </w:pPr>
      <w:hyperlink w:anchor="НАЛОГ_ПРИБЫЛЬ_СТАВКА_0_АКЦИИ" w:history="1">
        <w:r w:rsidR="00AF3725" w:rsidRPr="00AF3725">
          <w:rPr>
            <w:rStyle w:val="a6"/>
            <w:rFonts w:ascii="Times New Roman" w:hAnsi="Times New Roman" w:cs="Times New Roman"/>
            <w:b/>
          </w:rPr>
          <w:t xml:space="preserve">Особенности применения ставки </w:t>
        </w:r>
        <w:r w:rsidR="006156F9">
          <w:rPr>
            <w:rStyle w:val="a6"/>
            <w:rFonts w:ascii="Times New Roman" w:hAnsi="Times New Roman" w:cs="Times New Roman"/>
            <w:b/>
          </w:rPr>
          <w:t>ноль</w:t>
        </w:r>
        <w:r w:rsidR="00AF3725" w:rsidRPr="00AF3725">
          <w:rPr>
            <w:rStyle w:val="a6"/>
            <w:rFonts w:ascii="Times New Roman" w:hAnsi="Times New Roman" w:cs="Times New Roman"/>
            <w:b/>
          </w:rPr>
          <w:t xml:space="preserve"> процентов к налоговой базе, определяемой по операциям с акциями (долями участия в уставном капитале) российских организаций и (или) иностранных организаций</w:t>
        </w:r>
      </w:hyperlink>
    </w:p>
    <w:p w14:paraId="7E8BE181" w14:textId="77777777" w:rsidR="00C577CA" w:rsidRPr="00C577CA" w:rsidRDefault="00C577CA" w:rsidP="00C577CA">
      <w:pPr>
        <w:autoSpaceDE w:val="0"/>
        <w:autoSpaceDN w:val="0"/>
        <w:adjustRightInd w:val="0"/>
        <w:spacing w:beforeLines="0" w:before="0"/>
        <w:jc w:val="both"/>
        <w:outlineLvl w:val="1"/>
        <w:rPr>
          <w:rFonts w:ascii="Times New Roman" w:eastAsia="Times New Roman" w:hAnsi="Times New Roman" w:cs="Times New Roman"/>
          <w:b/>
          <w:color w:val="0070C0"/>
          <w:highlight w:val="yellow"/>
          <w:u w:val="single"/>
          <w:lang w:eastAsia="ru-RU"/>
        </w:rPr>
      </w:pPr>
    </w:p>
    <w:p w14:paraId="5757173C" w14:textId="77777777" w:rsidR="00C577CA" w:rsidRPr="00A320A5"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color w:val="0070C0"/>
          <w:u w:val="single"/>
          <w:lang w:eastAsia="ru-RU"/>
        </w:rPr>
      </w:pPr>
      <w:hyperlink w:anchor="ГОС_ПОШЛИНА" w:history="1">
        <w:r w:rsidR="00C577CA" w:rsidRPr="00A320A5">
          <w:rPr>
            <w:rFonts w:ascii="Times New Roman" w:eastAsia="Times New Roman" w:hAnsi="Times New Roman" w:cs="Times New Roman"/>
            <w:color w:val="0070C0"/>
            <w:u w:val="single"/>
            <w:lang w:eastAsia="ru-RU"/>
          </w:rPr>
          <w:t>ГОСУДАРСТВЕННАЯ ПОШЛИНА</w:t>
        </w:r>
      </w:hyperlink>
      <w:r w:rsidR="00C577CA" w:rsidRPr="00A320A5">
        <w:rPr>
          <w:rFonts w:ascii="Times New Roman" w:eastAsia="Times New Roman" w:hAnsi="Times New Roman" w:cs="Times New Roman"/>
          <w:color w:val="0070C0"/>
          <w:u w:val="single"/>
          <w:lang w:eastAsia="ru-RU"/>
        </w:rPr>
        <w:t xml:space="preserve"> </w:t>
      </w:r>
    </w:p>
    <w:p w14:paraId="2C3E3505" w14:textId="31337246" w:rsidR="00BB2A55" w:rsidRPr="00A320A5" w:rsidRDefault="006C19B8" w:rsidP="00CC568C">
      <w:pPr>
        <w:suppressAutoHyphens/>
        <w:autoSpaceDE w:val="0"/>
        <w:spacing w:beforeLines="0" w:before="0"/>
        <w:ind w:firstLine="709"/>
        <w:jc w:val="both"/>
      </w:pPr>
      <w:hyperlink w:anchor="ГОС_ПОШЛИНА_РАЗМЕР_ВС_СОЮ" w:history="1">
        <w:r w:rsidR="00CC568C" w:rsidRPr="00A320A5">
          <w:rPr>
            <w:rStyle w:val="a6"/>
            <w:rFonts w:ascii="Times New Roman" w:eastAsia="Arial" w:hAnsi="Times New Roman" w:cs="Times New Roman"/>
            <w:b/>
            <w:bCs/>
            <w:iCs/>
            <w:kern w:val="1"/>
            <w:lang w:eastAsia="ar-SA"/>
          </w:rPr>
          <w:t>Размеры госпошлины по делам, рассматриваемым Верховным Судом Р</w:t>
        </w:r>
        <w:r w:rsidR="006156F9">
          <w:rPr>
            <w:rStyle w:val="a6"/>
            <w:rFonts w:ascii="Times New Roman" w:eastAsia="Arial" w:hAnsi="Times New Roman" w:cs="Times New Roman"/>
            <w:b/>
            <w:bCs/>
            <w:iCs/>
            <w:kern w:val="1"/>
            <w:lang w:eastAsia="ar-SA"/>
          </w:rPr>
          <w:t>Ф</w:t>
        </w:r>
        <w:r w:rsidR="00CC568C" w:rsidRPr="00A320A5">
          <w:rPr>
            <w:rStyle w:val="a6"/>
            <w:rFonts w:ascii="Times New Roman" w:eastAsia="Arial" w:hAnsi="Times New Roman" w:cs="Times New Roman"/>
            <w:b/>
            <w:bCs/>
            <w:iCs/>
            <w:kern w:val="1"/>
            <w:lang w:eastAsia="ar-SA"/>
          </w:rPr>
          <w:t xml:space="preserve">, </w:t>
        </w:r>
        <w:r w:rsidR="00A3330C">
          <w:rPr>
            <w:rStyle w:val="a6"/>
            <w:rFonts w:ascii="Times New Roman" w:eastAsia="Arial" w:hAnsi="Times New Roman" w:cs="Times New Roman"/>
            <w:b/>
            <w:bCs/>
            <w:iCs/>
            <w:kern w:val="1"/>
            <w:lang w:eastAsia="ar-SA"/>
          </w:rPr>
          <w:t xml:space="preserve">арбитражными судами, </w:t>
        </w:r>
        <w:r w:rsidR="00CC568C" w:rsidRPr="00A320A5">
          <w:rPr>
            <w:rStyle w:val="a6"/>
            <w:rFonts w:ascii="Times New Roman" w:eastAsia="Arial" w:hAnsi="Times New Roman" w:cs="Times New Roman"/>
            <w:b/>
            <w:bCs/>
            <w:iCs/>
            <w:kern w:val="1"/>
            <w:lang w:eastAsia="ar-SA"/>
          </w:rPr>
          <w:t>судами общей юрисдикции, мировыми судьями</w:t>
        </w:r>
      </w:hyperlink>
    </w:p>
    <w:p w14:paraId="24C1202D" w14:textId="03E85F25" w:rsidR="00F80FBF" w:rsidRPr="00A320A5" w:rsidRDefault="006C19B8" w:rsidP="00CC568C">
      <w:pPr>
        <w:suppressAutoHyphens/>
        <w:autoSpaceDE w:val="0"/>
        <w:spacing w:beforeLines="0" w:before="0"/>
        <w:ind w:firstLine="709"/>
        <w:jc w:val="both"/>
        <w:rPr>
          <w:rFonts w:ascii="Times New Roman" w:eastAsia="Arial" w:hAnsi="Times New Roman" w:cs="Times New Roman"/>
          <w:b/>
          <w:bCs/>
          <w:iCs/>
          <w:kern w:val="1"/>
          <w:lang w:eastAsia="ar-SA"/>
        </w:rPr>
      </w:pPr>
      <w:hyperlink w:anchor="ГОС_ПОШЛИНА_ОСОБЕННОСТИ_ВС_СОЮ" w:history="1">
        <w:r w:rsidR="00F80FBF" w:rsidRPr="00A320A5">
          <w:rPr>
            <w:rStyle w:val="a6"/>
            <w:rFonts w:ascii="Times New Roman" w:eastAsia="Arial" w:hAnsi="Times New Roman" w:cs="Times New Roman"/>
            <w:b/>
            <w:bCs/>
            <w:iCs/>
            <w:kern w:val="1"/>
            <w:lang w:eastAsia="ar-SA"/>
          </w:rPr>
          <w:t>Особенности уплаты госпошлины при обращении в Верховный Суд Р</w:t>
        </w:r>
        <w:r w:rsidR="006156F9">
          <w:rPr>
            <w:rStyle w:val="a6"/>
            <w:rFonts w:ascii="Times New Roman" w:eastAsia="Arial" w:hAnsi="Times New Roman" w:cs="Times New Roman"/>
            <w:b/>
            <w:bCs/>
            <w:iCs/>
            <w:kern w:val="1"/>
            <w:lang w:eastAsia="ar-SA"/>
          </w:rPr>
          <w:t>Ф</w:t>
        </w:r>
        <w:r w:rsidR="00F80FBF" w:rsidRPr="00A320A5">
          <w:rPr>
            <w:rStyle w:val="a6"/>
            <w:rFonts w:ascii="Times New Roman" w:eastAsia="Arial" w:hAnsi="Times New Roman" w:cs="Times New Roman"/>
            <w:b/>
            <w:bCs/>
            <w:iCs/>
            <w:kern w:val="1"/>
            <w:lang w:eastAsia="ar-SA"/>
          </w:rPr>
          <w:t xml:space="preserve">, </w:t>
        </w:r>
        <w:r w:rsidR="00A727EB">
          <w:rPr>
            <w:rStyle w:val="a6"/>
            <w:rFonts w:ascii="Times New Roman" w:eastAsia="Arial" w:hAnsi="Times New Roman" w:cs="Times New Roman"/>
            <w:b/>
            <w:bCs/>
            <w:iCs/>
            <w:kern w:val="1"/>
            <w:lang w:eastAsia="ar-SA"/>
          </w:rPr>
          <w:t xml:space="preserve">арбитражные суды, </w:t>
        </w:r>
        <w:r w:rsidR="00F80FBF" w:rsidRPr="00A320A5">
          <w:rPr>
            <w:rStyle w:val="a6"/>
            <w:rFonts w:ascii="Times New Roman" w:eastAsia="Arial" w:hAnsi="Times New Roman" w:cs="Times New Roman"/>
            <w:b/>
            <w:bCs/>
            <w:iCs/>
            <w:kern w:val="1"/>
            <w:lang w:eastAsia="ar-SA"/>
          </w:rPr>
          <w:t>суды общей юрисдикции, к мировым судьям</w:t>
        </w:r>
      </w:hyperlink>
    </w:p>
    <w:bookmarkStart w:id="4" w:name="_Hlk187935641"/>
    <w:p w14:paraId="24927BED" w14:textId="6F8D6B11" w:rsidR="00C577CA" w:rsidRPr="00A320A5" w:rsidRDefault="00C577CA" w:rsidP="00C577CA">
      <w:pPr>
        <w:suppressAutoHyphens/>
        <w:autoSpaceDE w:val="0"/>
        <w:spacing w:beforeLines="0" w:before="0"/>
        <w:ind w:firstLine="709"/>
        <w:jc w:val="both"/>
        <w:rPr>
          <w:rFonts w:ascii="Times New Roman" w:eastAsia="Arial" w:hAnsi="Times New Roman" w:cs="Times New Roman"/>
          <w:b/>
          <w:bCs/>
          <w:iCs/>
          <w:color w:val="0563C1" w:themeColor="hyperlink"/>
          <w:kern w:val="1"/>
          <w:u w:val="single"/>
          <w:lang w:eastAsia="ar-SA"/>
        </w:rPr>
      </w:pPr>
      <w:r w:rsidRPr="00A320A5">
        <w:rPr>
          <w:rFonts w:ascii="Times New Roman" w:eastAsia="Arial" w:hAnsi="Times New Roman" w:cs="Times New Roman"/>
          <w:b/>
          <w:bCs/>
          <w:iCs/>
          <w:color w:val="0563C1" w:themeColor="hyperlink"/>
          <w:kern w:val="1"/>
          <w:u w:val="single"/>
          <w:lang w:eastAsia="ar-SA"/>
        </w:rPr>
        <w:fldChar w:fldCharType="begin"/>
      </w:r>
      <w:r w:rsidRPr="00A320A5">
        <w:rPr>
          <w:rFonts w:ascii="Times New Roman" w:eastAsia="Arial" w:hAnsi="Times New Roman" w:cs="Times New Roman"/>
          <w:b/>
          <w:bCs/>
          <w:iCs/>
          <w:color w:val="0563C1" w:themeColor="hyperlink"/>
          <w:kern w:val="1"/>
          <w:u w:val="single"/>
          <w:lang w:eastAsia="ar-SA"/>
        </w:rPr>
        <w:instrText xml:space="preserve"> HYPERLINK  \l "ГОС_ПОШЛИНА_ЛЬГОТЫ_ОБРАЩЕНИЕ_В_СУДЫ" </w:instrText>
      </w:r>
      <w:r w:rsidRPr="00A320A5">
        <w:rPr>
          <w:rFonts w:ascii="Times New Roman" w:eastAsia="Arial" w:hAnsi="Times New Roman" w:cs="Times New Roman"/>
          <w:b/>
          <w:bCs/>
          <w:iCs/>
          <w:color w:val="0563C1" w:themeColor="hyperlink"/>
          <w:kern w:val="1"/>
          <w:u w:val="single"/>
          <w:lang w:eastAsia="ar-SA"/>
        </w:rPr>
        <w:fldChar w:fldCharType="separate"/>
      </w:r>
      <w:r w:rsidRPr="00A320A5">
        <w:rPr>
          <w:rFonts w:ascii="Times New Roman" w:eastAsia="Arial" w:hAnsi="Times New Roman" w:cs="Times New Roman"/>
          <w:b/>
          <w:bCs/>
          <w:iCs/>
          <w:color w:val="0563C1" w:themeColor="hyperlink"/>
          <w:kern w:val="1"/>
          <w:u w:val="single"/>
          <w:lang w:eastAsia="ar-SA"/>
        </w:rPr>
        <w:t>Льготы при обращении в Верховный Суд Р</w:t>
      </w:r>
      <w:r w:rsidR="006156F9">
        <w:rPr>
          <w:rFonts w:ascii="Times New Roman" w:eastAsia="Arial" w:hAnsi="Times New Roman" w:cs="Times New Roman"/>
          <w:b/>
          <w:bCs/>
          <w:iCs/>
          <w:color w:val="0563C1" w:themeColor="hyperlink"/>
          <w:kern w:val="1"/>
          <w:u w:val="single"/>
          <w:lang w:eastAsia="ar-SA"/>
        </w:rPr>
        <w:t>Ф</w:t>
      </w:r>
      <w:r w:rsidRPr="00A320A5">
        <w:rPr>
          <w:rFonts w:ascii="Times New Roman" w:eastAsia="Arial" w:hAnsi="Times New Roman" w:cs="Times New Roman"/>
          <w:b/>
          <w:bCs/>
          <w:iCs/>
          <w:color w:val="0563C1" w:themeColor="hyperlink"/>
          <w:kern w:val="1"/>
          <w:u w:val="single"/>
          <w:lang w:eastAsia="ar-SA"/>
        </w:rPr>
        <w:t xml:space="preserve">, </w:t>
      </w:r>
      <w:r w:rsidR="006156F9">
        <w:rPr>
          <w:rFonts w:ascii="Times New Roman" w:eastAsia="Arial" w:hAnsi="Times New Roman" w:cs="Times New Roman"/>
          <w:b/>
          <w:bCs/>
          <w:iCs/>
          <w:color w:val="0563C1" w:themeColor="hyperlink"/>
          <w:kern w:val="1"/>
          <w:u w:val="single"/>
          <w:lang w:eastAsia="ar-SA"/>
        </w:rPr>
        <w:t xml:space="preserve">арбитражные суды, </w:t>
      </w:r>
      <w:r w:rsidRPr="00A320A5">
        <w:rPr>
          <w:rFonts w:ascii="Times New Roman" w:eastAsia="Arial" w:hAnsi="Times New Roman" w:cs="Times New Roman"/>
          <w:b/>
          <w:bCs/>
          <w:iCs/>
          <w:color w:val="0563C1" w:themeColor="hyperlink"/>
          <w:kern w:val="1"/>
          <w:u w:val="single"/>
          <w:lang w:eastAsia="ar-SA"/>
        </w:rPr>
        <w:t>суды общей юрисдикции, к мировым судьям</w:t>
      </w:r>
      <w:r w:rsidRPr="00A320A5">
        <w:rPr>
          <w:rFonts w:ascii="Times New Roman" w:eastAsia="Arial" w:hAnsi="Times New Roman" w:cs="Times New Roman"/>
          <w:b/>
          <w:bCs/>
          <w:iCs/>
          <w:color w:val="0563C1" w:themeColor="hyperlink"/>
          <w:kern w:val="1"/>
          <w:u w:val="single"/>
          <w:lang w:eastAsia="ar-SA"/>
        </w:rPr>
        <w:fldChar w:fldCharType="end"/>
      </w:r>
    </w:p>
    <w:bookmarkEnd w:id="4"/>
    <w:p w14:paraId="22A8F20A" w14:textId="77777777" w:rsidR="00C577CA" w:rsidRPr="00A320A5" w:rsidRDefault="00C577CA" w:rsidP="00C577CA">
      <w:pPr>
        <w:suppressAutoHyphens/>
        <w:autoSpaceDE w:val="0"/>
        <w:spacing w:beforeLines="0" w:before="0"/>
        <w:ind w:firstLine="709"/>
        <w:jc w:val="both"/>
        <w:rPr>
          <w:rFonts w:ascii="Times New Roman" w:eastAsia="Arial" w:hAnsi="Times New Roman" w:cs="Times New Roman"/>
          <w:b/>
          <w:bCs/>
          <w:iCs/>
          <w:color w:val="0070C0"/>
          <w:kern w:val="1"/>
          <w:u w:val="single"/>
          <w:lang w:eastAsia="ar-SA"/>
        </w:rPr>
      </w:pPr>
      <w:r w:rsidRPr="00A320A5">
        <w:rPr>
          <w:rFonts w:ascii="Times New Roman" w:eastAsia="Arial" w:hAnsi="Times New Roman" w:cs="Times New Roman"/>
          <w:b/>
          <w:bCs/>
          <w:iCs/>
          <w:color w:val="0070C0"/>
          <w:kern w:val="1"/>
          <w:u w:val="single"/>
          <w:lang w:eastAsia="ar-SA"/>
        </w:rPr>
        <w:fldChar w:fldCharType="begin"/>
      </w:r>
      <w:r w:rsidRPr="00A320A5">
        <w:rPr>
          <w:rFonts w:ascii="Times New Roman" w:eastAsia="Arial" w:hAnsi="Times New Roman" w:cs="Times New Roman"/>
          <w:b/>
          <w:bCs/>
          <w:iCs/>
          <w:color w:val="0070C0"/>
          <w:kern w:val="1"/>
          <w:u w:val="single"/>
          <w:lang w:eastAsia="ar-SA"/>
        </w:rPr>
        <w:instrText xml:space="preserve"> HYPERLINK  \l "ГОС_ПОШЛИНА_ЛЬГОТЫ_АКТЫ_ГРАЖД_СОСТОЯН" </w:instrText>
      </w:r>
      <w:r w:rsidRPr="00A320A5">
        <w:rPr>
          <w:rFonts w:ascii="Times New Roman" w:eastAsia="Arial" w:hAnsi="Times New Roman" w:cs="Times New Roman"/>
          <w:b/>
          <w:bCs/>
          <w:iCs/>
          <w:color w:val="0070C0"/>
          <w:kern w:val="1"/>
          <w:u w:val="single"/>
          <w:lang w:eastAsia="ar-SA"/>
        </w:rPr>
        <w:fldChar w:fldCharType="separate"/>
      </w:r>
      <w:r w:rsidRPr="00A320A5">
        <w:rPr>
          <w:rFonts w:ascii="Times New Roman" w:eastAsia="Arial" w:hAnsi="Times New Roman" w:cs="Times New Roman"/>
          <w:b/>
          <w:bCs/>
          <w:iCs/>
          <w:color w:val="0563C1" w:themeColor="hyperlink"/>
          <w:kern w:val="1"/>
          <w:u w:val="single"/>
          <w:lang w:eastAsia="ar-SA"/>
        </w:rPr>
        <w:t>Льготы при государственной регистрации актов гражданского состояния</w:t>
      </w:r>
      <w:r w:rsidRPr="00A320A5">
        <w:rPr>
          <w:rFonts w:ascii="Times New Roman" w:eastAsia="Arial" w:hAnsi="Times New Roman" w:cs="Times New Roman"/>
          <w:b/>
          <w:bCs/>
          <w:iCs/>
          <w:color w:val="0070C0"/>
          <w:kern w:val="1"/>
          <w:u w:val="single"/>
          <w:lang w:eastAsia="ar-SA"/>
        </w:rPr>
        <w:fldChar w:fldCharType="end"/>
      </w:r>
    </w:p>
    <w:p w14:paraId="01A6301E" w14:textId="3C226AD7" w:rsidR="00DF3F6E" w:rsidRPr="00A320A5" w:rsidRDefault="006C19B8" w:rsidP="00C577CA">
      <w:pPr>
        <w:suppressAutoHyphens/>
        <w:autoSpaceDE w:val="0"/>
        <w:spacing w:beforeLines="0" w:before="0"/>
        <w:ind w:firstLine="709"/>
        <w:jc w:val="both"/>
        <w:rPr>
          <w:rFonts w:ascii="Times New Roman" w:eastAsia="Arial" w:hAnsi="Times New Roman" w:cs="Times New Roman"/>
          <w:b/>
          <w:bCs/>
          <w:iCs/>
          <w:color w:val="0070C0"/>
          <w:kern w:val="1"/>
          <w:u w:val="single"/>
          <w:lang w:eastAsia="ar-SA"/>
        </w:rPr>
      </w:pPr>
      <w:hyperlink w:anchor="ГОС_ПОШЛИНА_ВОЗВРАТ_ЗАЧЕТ" w:history="1">
        <w:r w:rsidR="00DF3F6E" w:rsidRPr="00A320A5">
          <w:rPr>
            <w:rStyle w:val="a6"/>
            <w:rFonts w:ascii="Times New Roman" w:eastAsia="Arial" w:hAnsi="Times New Roman" w:cs="Times New Roman"/>
            <w:b/>
            <w:bCs/>
            <w:iCs/>
            <w:kern w:val="1"/>
            <w:lang w:eastAsia="ar-SA"/>
          </w:rPr>
          <w:t>Основания и порядок возврата или зачета госпошлины</w:t>
        </w:r>
      </w:hyperlink>
    </w:p>
    <w:p w14:paraId="72B3DFCE" w14:textId="3CB1ED64" w:rsidR="00F80FBF" w:rsidRPr="00A320A5" w:rsidRDefault="006C19B8" w:rsidP="00C577CA">
      <w:pPr>
        <w:suppressAutoHyphens/>
        <w:autoSpaceDE w:val="0"/>
        <w:spacing w:beforeLines="0" w:before="0"/>
        <w:ind w:firstLine="709"/>
        <w:jc w:val="both"/>
        <w:rPr>
          <w:rFonts w:ascii="Times New Roman" w:eastAsia="Arial" w:hAnsi="Times New Roman" w:cs="Times New Roman"/>
          <w:b/>
          <w:bCs/>
          <w:iCs/>
          <w:color w:val="0070C0"/>
          <w:kern w:val="1"/>
          <w:u w:val="single"/>
          <w:lang w:eastAsia="ar-SA"/>
        </w:rPr>
      </w:pPr>
      <w:hyperlink w:anchor="ГОС_ПОШЛИНА_ОТСРОЧКА_ОСОБЕННОСТИ" w:history="1">
        <w:r w:rsidR="00F80FBF" w:rsidRPr="00A320A5">
          <w:rPr>
            <w:rStyle w:val="a6"/>
            <w:rFonts w:ascii="Times New Roman" w:eastAsia="Arial" w:hAnsi="Times New Roman" w:cs="Times New Roman"/>
            <w:b/>
            <w:bCs/>
            <w:iCs/>
            <w:kern w:val="1"/>
            <w:lang w:eastAsia="ar-SA"/>
          </w:rPr>
          <w:t>Особенности предоставления отсрочки или рассрочки уплаты госпошлины</w:t>
        </w:r>
      </w:hyperlink>
    </w:p>
    <w:p w14:paraId="465A334A" w14:textId="77777777" w:rsidR="00C577CA" w:rsidRPr="00C577CA" w:rsidRDefault="00C577CA" w:rsidP="00C577CA">
      <w:pPr>
        <w:spacing w:beforeLines="0" w:before="0"/>
        <w:rPr>
          <w:rFonts w:ascii="Times New Roman" w:eastAsia="Arial" w:hAnsi="Times New Roman" w:cs="Times New Roman"/>
          <w:b/>
          <w:bCs/>
          <w:iCs/>
          <w:color w:val="0070C0"/>
          <w:kern w:val="1"/>
          <w:highlight w:val="yellow"/>
          <w:lang w:eastAsia="ar-SA"/>
        </w:rPr>
      </w:pPr>
    </w:p>
    <w:p w14:paraId="0D6E6691" w14:textId="77777777" w:rsidR="00C577CA" w:rsidRPr="00A320A5"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color w:val="0070C0"/>
          <w:u w:val="single"/>
          <w:lang w:eastAsia="ru-RU"/>
        </w:rPr>
      </w:pPr>
      <w:hyperlink w:anchor="НДПИ" w:history="1">
        <w:r w:rsidR="00C577CA" w:rsidRPr="00A320A5">
          <w:rPr>
            <w:rFonts w:ascii="Times New Roman" w:eastAsia="Times New Roman" w:hAnsi="Times New Roman" w:cs="Times New Roman"/>
            <w:color w:val="0563C1" w:themeColor="hyperlink"/>
            <w:u w:val="single"/>
            <w:lang w:eastAsia="ru-RU"/>
          </w:rPr>
          <w:t>НАЛОГ НА ДОБЫЧУ ПОЛЕЗНЫХ ИСКОПАЕМЫХ</w:t>
        </w:r>
      </w:hyperlink>
    </w:p>
    <w:p w14:paraId="5F61837E" w14:textId="60222FCD" w:rsidR="00C577CA" w:rsidRPr="00A320A5" w:rsidRDefault="00630026" w:rsidP="00C577CA">
      <w:pPr>
        <w:suppressAutoHyphens/>
        <w:autoSpaceDE w:val="0"/>
        <w:spacing w:beforeLines="0" w:before="0"/>
        <w:ind w:firstLine="709"/>
        <w:jc w:val="both"/>
        <w:rPr>
          <w:rFonts w:ascii="Times New Roman" w:eastAsia="Times New Roman" w:hAnsi="Times New Roman" w:cs="Times New Roman"/>
          <w:b/>
          <w:lang w:eastAsia="ru-RU"/>
        </w:rPr>
      </w:pPr>
      <w:r>
        <w:rPr>
          <w:rFonts w:ascii="Times New Roman" w:eastAsia="Times New Roman" w:hAnsi="Times New Roman" w:cs="Times New Roman"/>
          <w:b/>
          <w:color w:val="0563C1" w:themeColor="hyperlink"/>
          <w:u w:val="single"/>
          <w:lang w:eastAsia="ru-RU"/>
        </w:rPr>
        <w:t>Объект налогообложения</w:t>
      </w:r>
    </w:p>
    <w:p w14:paraId="4D155BC8" w14:textId="77777777" w:rsidR="00C577CA" w:rsidRPr="00C577CA" w:rsidRDefault="00C577CA" w:rsidP="00C577CA">
      <w:pPr>
        <w:spacing w:beforeLines="0" w:before="0"/>
        <w:rPr>
          <w:rFonts w:ascii="Times New Roman" w:eastAsia="Arial" w:hAnsi="Times New Roman" w:cs="Times New Roman"/>
          <w:b/>
          <w:bCs/>
          <w:iCs/>
          <w:color w:val="0070C0"/>
          <w:kern w:val="1"/>
          <w:highlight w:val="yellow"/>
          <w:lang w:eastAsia="ar-SA"/>
        </w:rPr>
      </w:pPr>
    </w:p>
    <w:p w14:paraId="476ED43C" w14:textId="77777777" w:rsidR="00C577CA" w:rsidRPr="00A320A5" w:rsidRDefault="006C19B8" w:rsidP="00C577CA">
      <w:pPr>
        <w:spacing w:beforeLines="0" w:before="0"/>
        <w:ind w:firstLine="709"/>
        <w:rPr>
          <w:rFonts w:ascii="Times New Roman" w:eastAsia="Times New Roman" w:hAnsi="Times New Roman" w:cs="Times New Roman"/>
          <w:color w:val="0070C0"/>
          <w:u w:val="single"/>
          <w:lang w:eastAsia="ru-RU"/>
        </w:rPr>
      </w:pPr>
      <w:hyperlink w:anchor="ТРАНСПОРТ" w:history="1">
        <w:r w:rsidR="00C577CA" w:rsidRPr="00A320A5">
          <w:rPr>
            <w:rFonts w:ascii="Times New Roman" w:eastAsia="Times New Roman" w:hAnsi="Times New Roman" w:cs="Times New Roman"/>
            <w:color w:val="0563C1" w:themeColor="hyperlink"/>
            <w:u w:val="single"/>
            <w:lang w:eastAsia="ru-RU"/>
          </w:rPr>
          <w:t>ТРАНСПОРТНЫЙ НАЛОГ</w:t>
        </w:r>
      </w:hyperlink>
    </w:p>
    <w:p w14:paraId="01D0CDB4" w14:textId="570B38B3" w:rsidR="00C577CA" w:rsidRPr="00A320A5" w:rsidRDefault="006E056C" w:rsidP="00C577CA">
      <w:pPr>
        <w:suppressAutoHyphens/>
        <w:autoSpaceDE w:val="0"/>
        <w:spacing w:beforeLines="0" w:before="0"/>
        <w:ind w:firstLine="709"/>
        <w:jc w:val="both"/>
        <w:rPr>
          <w:rStyle w:val="a6"/>
          <w:rFonts w:ascii="Times New Roman" w:eastAsia="Times New Roman" w:hAnsi="Times New Roman" w:cs="Times New Roman"/>
          <w:b/>
          <w:lang w:eastAsia="ru-RU"/>
        </w:rPr>
      </w:pPr>
      <w:r w:rsidRPr="00A320A5">
        <w:rPr>
          <w:rFonts w:ascii="Times New Roman" w:eastAsia="Times New Roman" w:hAnsi="Times New Roman" w:cs="Times New Roman"/>
          <w:b/>
          <w:color w:val="0563C1" w:themeColor="hyperlink"/>
          <w:u w:val="single"/>
          <w:lang w:eastAsia="ru-RU"/>
        </w:rPr>
        <w:fldChar w:fldCharType="begin"/>
      </w:r>
      <w:r w:rsidRPr="00A320A5">
        <w:rPr>
          <w:rFonts w:ascii="Times New Roman" w:eastAsia="Times New Roman" w:hAnsi="Times New Roman" w:cs="Times New Roman"/>
          <w:b/>
          <w:color w:val="0563C1" w:themeColor="hyperlink"/>
          <w:u w:val="single"/>
          <w:lang w:eastAsia="ru-RU"/>
        </w:rPr>
        <w:instrText>HYPERLINK  \l "ТРАНСПОРТ_НАЛОГОПЛАТЕЛЬЩИКИ"</w:instrText>
      </w:r>
      <w:r w:rsidRPr="00A320A5">
        <w:rPr>
          <w:rFonts w:ascii="Times New Roman" w:eastAsia="Times New Roman" w:hAnsi="Times New Roman" w:cs="Times New Roman"/>
          <w:b/>
          <w:color w:val="0563C1" w:themeColor="hyperlink"/>
          <w:u w:val="single"/>
          <w:lang w:eastAsia="ru-RU"/>
        </w:rPr>
        <w:fldChar w:fldCharType="separate"/>
      </w:r>
      <w:r w:rsidR="00C577CA" w:rsidRPr="00A320A5">
        <w:rPr>
          <w:rStyle w:val="a6"/>
          <w:rFonts w:ascii="Times New Roman" w:eastAsia="Times New Roman" w:hAnsi="Times New Roman" w:cs="Times New Roman"/>
          <w:b/>
          <w:lang w:eastAsia="ru-RU"/>
        </w:rPr>
        <w:t>Налогоплательщики</w:t>
      </w:r>
      <w:r w:rsidRPr="00A320A5">
        <w:rPr>
          <w:rStyle w:val="a6"/>
          <w:rFonts w:ascii="Times New Roman" w:hAnsi="Times New Roman" w:cs="Times New Roman"/>
          <w:b/>
        </w:rPr>
        <w:t>. Объект налогообложения</w:t>
      </w:r>
    </w:p>
    <w:p w14:paraId="50BFAF12" w14:textId="06F273AE" w:rsidR="00C577CA" w:rsidRPr="00A320A5" w:rsidRDefault="006E056C" w:rsidP="00A320A5">
      <w:pPr>
        <w:suppressAutoHyphens/>
        <w:autoSpaceDE w:val="0"/>
        <w:spacing w:beforeLines="0" w:before="0"/>
        <w:jc w:val="both"/>
        <w:rPr>
          <w:rFonts w:ascii="Times New Roman" w:eastAsia="Times New Roman" w:hAnsi="Times New Roman" w:cs="Times New Roman"/>
          <w:b/>
          <w:color w:val="0070C0"/>
          <w:lang w:eastAsia="ru-RU"/>
        </w:rPr>
      </w:pPr>
      <w:r w:rsidRPr="00A320A5">
        <w:rPr>
          <w:rFonts w:ascii="Times New Roman" w:eastAsia="Times New Roman" w:hAnsi="Times New Roman" w:cs="Times New Roman"/>
          <w:b/>
          <w:color w:val="0563C1" w:themeColor="hyperlink"/>
          <w:u w:val="single"/>
          <w:lang w:eastAsia="ru-RU"/>
        </w:rPr>
        <w:fldChar w:fldCharType="end"/>
      </w:r>
      <w:r w:rsidR="00A320A5" w:rsidRPr="00A320A5">
        <w:rPr>
          <w:rFonts w:ascii="Times New Roman" w:eastAsia="Times New Roman" w:hAnsi="Times New Roman" w:cs="Times New Roman"/>
          <w:b/>
          <w:color w:val="0070C0"/>
          <w:lang w:eastAsia="ru-RU"/>
        </w:rPr>
        <w:t xml:space="preserve"> </w:t>
      </w:r>
    </w:p>
    <w:p w14:paraId="64AC316F" w14:textId="77777777" w:rsidR="00C577CA" w:rsidRPr="00A320A5" w:rsidRDefault="006C19B8" w:rsidP="00C577CA">
      <w:pPr>
        <w:spacing w:beforeLines="0" w:before="0"/>
        <w:ind w:firstLine="709"/>
        <w:rPr>
          <w:rFonts w:ascii="Times New Roman" w:eastAsia="Times New Roman" w:hAnsi="Times New Roman" w:cs="Times New Roman"/>
          <w:color w:val="0070C0"/>
          <w:u w:val="single"/>
          <w:lang w:eastAsia="ru-RU"/>
        </w:rPr>
      </w:pPr>
      <w:hyperlink w:anchor="НАЛОГ_ИМУЩЕСТВО" w:history="1">
        <w:r w:rsidR="00C577CA" w:rsidRPr="00A320A5">
          <w:rPr>
            <w:rFonts w:ascii="Times New Roman" w:eastAsia="Times New Roman" w:hAnsi="Times New Roman" w:cs="Times New Roman"/>
            <w:color w:val="0070C0"/>
            <w:u w:val="single"/>
            <w:lang w:eastAsia="ru-RU"/>
          </w:rPr>
          <w:t>НАЛОГ НА ИМУЩЕСТВО ОРГАНИЗАЦИЙ</w:t>
        </w:r>
      </w:hyperlink>
    </w:p>
    <w:p w14:paraId="3CF15EBE" w14:textId="77777777" w:rsidR="00C577CA" w:rsidRPr="00A320A5"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color w:val="0070C0"/>
          <w:u w:val="single"/>
          <w:lang w:eastAsia="ru-RU"/>
        </w:rPr>
      </w:pPr>
      <w:r w:rsidRPr="00A320A5">
        <w:rPr>
          <w:rFonts w:ascii="Times New Roman" w:eastAsia="Times New Roman" w:hAnsi="Times New Roman" w:cs="Times New Roman"/>
          <w:b/>
          <w:iCs/>
          <w:color w:val="0070C0"/>
          <w:u w:val="single"/>
          <w:lang w:eastAsia="ru-RU"/>
        </w:rPr>
        <w:fldChar w:fldCharType="begin"/>
      </w:r>
      <w:r w:rsidRPr="00A320A5">
        <w:rPr>
          <w:rFonts w:ascii="Times New Roman" w:eastAsia="Times New Roman" w:hAnsi="Times New Roman" w:cs="Times New Roman"/>
          <w:b/>
          <w:iCs/>
          <w:color w:val="0070C0"/>
          <w:u w:val="single"/>
          <w:lang w:eastAsia="ru-RU"/>
        </w:rPr>
        <w:instrText xml:space="preserve"> HYPERLINK  \l "ОТДЕЛЬНЫЕ_ОБЪЕКТЫ" </w:instrText>
      </w:r>
      <w:r w:rsidRPr="00A320A5">
        <w:rPr>
          <w:rFonts w:ascii="Times New Roman" w:eastAsia="Times New Roman" w:hAnsi="Times New Roman" w:cs="Times New Roman"/>
          <w:b/>
          <w:iCs/>
          <w:color w:val="0070C0"/>
          <w:u w:val="single"/>
          <w:lang w:eastAsia="ru-RU"/>
        </w:rPr>
        <w:fldChar w:fldCharType="separate"/>
      </w:r>
      <w:r w:rsidRPr="00A320A5">
        <w:rPr>
          <w:rFonts w:ascii="Times New Roman" w:eastAsia="Times New Roman" w:hAnsi="Times New Roman" w:cs="Times New Roman"/>
          <w:b/>
          <w:iCs/>
          <w:color w:val="0070C0"/>
          <w:u w:val="single"/>
          <w:lang w:eastAsia="ru-RU"/>
        </w:rPr>
        <w:t>Особенности определения налоговой базы, исчисления и уплаты налога в отношении отдельных объектов недвижимого имущества</w:t>
      </w:r>
    </w:p>
    <w:p w14:paraId="12CC7CB0" w14:textId="77777777" w:rsidR="00C577CA" w:rsidRPr="00A320A5" w:rsidRDefault="00C577CA" w:rsidP="00C577CA">
      <w:pPr>
        <w:spacing w:beforeLines="0" w:before="0"/>
        <w:ind w:firstLine="709"/>
        <w:rPr>
          <w:rFonts w:ascii="Times New Roman" w:eastAsia="Times New Roman" w:hAnsi="Times New Roman" w:cs="Times New Roman"/>
          <w:b/>
          <w:iCs/>
          <w:color w:val="0070C0"/>
          <w:u w:val="single"/>
          <w:lang w:eastAsia="ru-RU"/>
        </w:rPr>
      </w:pPr>
      <w:r w:rsidRPr="00A320A5">
        <w:rPr>
          <w:rFonts w:ascii="Times New Roman" w:eastAsia="Times New Roman" w:hAnsi="Times New Roman" w:cs="Times New Roman"/>
          <w:b/>
          <w:iCs/>
          <w:color w:val="0070C0"/>
          <w:u w:val="single"/>
          <w:lang w:eastAsia="ru-RU"/>
        </w:rPr>
        <w:fldChar w:fldCharType="end"/>
      </w:r>
    </w:p>
    <w:p w14:paraId="49D8215C" w14:textId="77777777" w:rsidR="00C577CA" w:rsidRPr="00A320A5" w:rsidRDefault="006C19B8" w:rsidP="00C577CA">
      <w:pPr>
        <w:spacing w:beforeLines="0" w:before="0"/>
        <w:ind w:firstLine="709"/>
        <w:rPr>
          <w:rFonts w:ascii="Times New Roman" w:eastAsia="Times New Roman" w:hAnsi="Times New Roman" w:cs="Times New Roman"/>
          <w:color w:val="0070C0"/>
          <w:lang w:eastAsia="ru-RU"/>
        </w:rPr>
      </w:pPr>
      <w:hyperlink w:anchor="ЗЕМЕЛЬНЫЙ_НАЛОГ" w:history="1">
        <w:r w:rsidR="00C577CA" w:rsidRPr="00A320A5">
          <w:rPr>
            <w:rFonts w:ascii="Times New Roman" w:eastAsia="Times New Roman" w:hAnsi="Times New Roman" w:cs="Times New Roman"/>
            <w:color w:val="0563C1" w:themeColor="hyperlink"/>
            <w:u w:val="single"/>
            <w:lang w:eastAsia="ru-RU"/>
          </w:rPr>
          <w:t>ЗЕМЕЛЬНЫЙ НАЛОГ</w:t>
        </w:r>
      </w:hyperlink>
    </w:p>
    <w:p w14:paraId="45577475" w14:textId="6F9D1212" w:rsidR="00E9070F" w:rsidRPr="00A320A5" w:rsidRDefault="006C19B8" w:rsidP="00C577CA">
      <w:pPr>
        <w:spacing w:beforeLines="0" w:before="0"/>
        <w:ind w:firstLine="709"/>
        <w:rPr>
          <w:rFonts w:ascii="Times New Roman" w:eastAsia="Times New Roman" w:hAnsi="Times New Roman" w:cs="Times New Roman"/>
          <w:b/>
          <w:color w:val="0070C0"/>
          <w:lang w:eastAsia="ru-RU"/>
        </w:rPr>
      </w:pPr>
      <w:hyperlink w:anchor="ЗЕМЕЛЬНЫЙ_НАЛОГ_ОБЪЕКТ" w:history="1">
        <w:r w:rsidR="00E9070F" w:rsidRPr="00A320A5">
          <w:rPr>
            <w:rStyle w:val="a6"/>
            <w:rFonts w:ascii="Times New Roman" w:eastAsia="Times New Roman" w:hAnsi="Times New Roman" w:cs="Times New Roman"/>
            <w:b/>
            <w:lang w:eastAsia="ru-RU"/>
          </w:rPr>
          <w:t>Объект налогообложения</w:t>
        </w:r>
      </w:hyperlink>
    </w:p>
    <w:p w14:paraId="1CFF79D5" w14:textId="77777777" w:rsidR="00C577CA" w:rsidRPr="00A320A5" w:rsidRDefault="00C577CA" w:rsidP="00C577CA">
      <w:pPr>
        <w:spacing w:beforeLines="0" w:before="0"/>
        <w:rPr>
          <w:rFonts w:ascii="Times New Roman" w:eastAsia="Times New Roman" w:hAnsi="Times New Roman" w:cs="Times New Roman"/>
          <w:color w:val="0070C0"/>
          <w:lang w:eastAsia="ru-RU"/>
        </w:rPr>
      </w:pPr>
    </w:p>
    <w:p w14:paraId="0FF1ADB5" w14:textId="77777777" w:rsidR="00C577CA" w:rsidRPr="00A320A5" w:rsidRDefault="006C19B8" w:rsidP="00C577CA">
      <w:pPr>
        <w:spacing w:beforeLines="0" w:before="0"/>
        <w:ind w:firstLine="709"/>
        <w:rPr>
          <w:rFonts w:ascii="Times New Roman" w:eastAsia="Times New Roman" w:hAnsi="Times New Roman" w:cs="Times New Roman"/>
          <w:color w:val="0070C0"/>
          <w:u w:val="single"/>
          <w:lang w:eastAsia="ru-RU"/>
        </w:rPr>
      </w:pPr>
      <w:hyperlink w:anchor="ИМУЩЕСТВО_ФИЗЛИЦ" w:history="1">
        <w:r w:rsidR="00C577CA" w:rsidRPr="00A320A5">
          <w:rPr>
            <w:rFonts w:ascii="Times New Roman" w:eastAsia="Times New Roman" w:hAnsi="Times New Roman" w:cs="Times New Roman"/>
            <w:color w:val="0070C0"/>
            <w:u w:val="single"/>
            <w:lang w:eastAsia="ru-RU"/>
          </w:rPr>
          <w:t>НАЛОГ НА ИМУЩЕСТВО ФИЗИЧЕСКИХ ЛИЦ</w:t>
        </w:r>
      </w:hyperlink>
    </w:p>
    <w:p w14:paraId="7631C53B" w14:textId="14DF868A" w:rsidR="00975E38" w:rsidRPr="00A320A5" w:rsidRDefault="00975E38" w:rsidP="00C577CA">
      <w:pPr>
        <w:spacing w:beforeLines="0" w:before="0"/>
        <w:ind w:firstLine="709"/>
        <w:rPr>
          <w:rStyle w:val="a6"/>
          <w:rFonts w:ascii="Times New Roman" w:eastAsia="Times New Roman" w:hAnsi="Times New Roman" w:cs="Times New Roman"/>
          <w:b/>
          <w:lang w:eastAsia="ru-RU"/>
        </w:rPr>
      </w:pPr>
      <w:r w:rsidRPr="00A320A5">
        <w:rPr>
          <w:rFonts w:ascii="Times New Roman" w:eastAsia="Times New Roman" w:hAnsi="Times New Roman" w:cs="Times New Roman"/>
          <w:b/>
          <w:color w:val="0070C0"/>
          <w:lang w:eastAsia="ru-RU"/>
        </w:rPr>
        <w:fldChar w:fldCharType="begin"/>
      </w:r>
      <w:r w:rsidRPr="00A320A5">
        <w:rPr>
          <w:rFonts w:ascii="Times New Roman" w:eastAsia="Times New Roman" w:hAnsi="Times New Roman" w:cs="Times New Roman"/>
          <w:b/>
          <w:color w:val="0070C0"/>
          <w:lang w:eastAsia="ru-RU"/>
        </w:rPr>
        <w:instrText>HYPERLINK  \l "НАЛОГ_ИМУЩЕСТВОФЛ_ПОРЯДОК_ИСЧИСЛЕНИЯ"</w:instrText>
      </w:r>
      <w:r w:rsidRPr="00A320A5">
        <w:rPr>
          <w:rFonts w:ascii="Times New Roman" w:eastAsia="Times New Roman" w:hAnsi="Times New Roman" w:cs="Times New Roman"/>
          <w:b/>
          <w:color w:val="0070C0"/>
          <w:lang w:eastAsia="ru-RU"/>
        </w:rPr>
        <w:fldChar w:fldCharType="separate"/>
      </w:r>
      <w:r w:rsidRPr="00A320A5">
        <w:rPr>
          <w:rStyle w:val="a6"/>
          <w:rFonts w:ascii="Times New Roman" w:eastAsia="Times New Roman" w:hAnsi="Times New Roman" w:cs="Times New Roman"/>
          <w:b/>
          <w:lang w:eastAsia="ru-RU"/>
        </w:rPr>
        <w:t>Порядок исчисления суммы налога</w:t>
      </w:r>
    </w:p>
    <w:p w14:paraId="74C14CD4" w14:textId="055D3EA7" w:rsidR="00C577CA" w:rsidRPr="00A320A5" w:rsidRDefault="00975E38" w:rsidP="00C577CA">
      <w:pPr>
        <w:spacing w:beforeLines="0" w:before="0"/>
        <w:ind w:firstLine="709"/>
        <w:jc w:val="both"/>
        <w:rPr>
          <w:rFonts w:ascii="Times New Roman" w:eastAsia="Times New Roman" w:hAnsi="Times New Roman" w:cs="Times New Roman"/>
          <w:color w:val="0070C0"/>
          <w:u w:val="single"/>
          <w:lang w:eastAsia="ru-RU"/>
        </w:rPr>
      </w:pPr>
      <w:r w:rsidRPr="00A320A5">
        <w:rPr>
          <w:rFonts w:ascii="Times New Roman" w:eastAsia="Times New Roman" w:hAnsi="Times New Roman" w:cs="Times New Roman"/>
          <w:b/>
          <w:color w:val="0070C0"/>
          <w:lang w:eastAsia="ru-RU"/>
        </w:rPr>
        <w:fldChar w:fldCharType="end"/>
      </w:r>
      <w:r w:rsidR="00C577CA" w:rsidRPr="00A320A5">
        <w:rPr>
          <w:rFonts w:ascii="Times New Roman" w:eastAsia="Times New Roman" w:hAnsi="Times New Roman" w:cs="Times New Roman"/>
          <w:iCs/>
          <w:color w:val="0070C0"/>
          <w:lang w:eastAsia="ru-RU"/>
        </w:rPr>
        <w:fldChar w:fldCharType="begin"/>
      </w:r>
      <w:r w:rsidR="00C577CA" w:rsidRPr="00A320A5">
        <w:rPr>
          <w:rFonts w:ascii="Times New Roman" w:eastAsia="Times New Roman" w:hAnsi="Times New Roman" w:cs="Times New Roman"/>
          <w:iCs/>
          <w:color w:val="0070C0"/>
          <w:lang w:eastAsia="ru-RU"/>
        </w:rPr>
        <w:instrText xml:space="preserve"> HYPERLINK  \l "СТРАХОВЫЕ" </w:instrText>
      </w:r>
      <w:r w:rsidR="00C577CA" w:rsidRPr="00A320A5">
        <w:rPr>
          <w:rFonts w:ascii="Times New Roman" w:eastAsia="Times New Roman" w:hAnsi="Times New Roman" w:cs="Times New Roman"/>
          <w:iCs/>
          <w:color w:val="0070C0"/>
          <w:lang w:eastAsia="ru-RU"/>
        </w:rPr>
        <w:fldChar w:fldCharType="separate"/>
      </w:r>
    </w:p>
    <w:p w14:paraId="36AD5FCC" w14:textId="77777777" w:rsidR="00C577CA" w:rsidRPr="00A320A5"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iCs/>
          <w:color w:val="0070C0"/>
          <w:lang w:eastAsia="ru-RU"/>
        </w:rPr>
      </w:pPr>
      <w:r w:rsidRPr="00A320A5">
        <w:rPr>
          <w:rFonts w:ascii="Times New Roman" w:eastAsia="Times New Roman" w:hAnsi="Times New Roman" w:cs="Times New Roman"/>
          <w:iCs/>
          <w:color w:val="0070C0"/>
          <w:u w:val="single"/>
          <w:lang w:eastAsia="ru-RU"/>
        </w:rPr>
        <w:t>СТРАХОВЫЕ ВЗНОСЫ</w:t>
      </w:r>
      <w:r w:rsidRPr="00A320A5">
        <w:rPr>
          <w:rFonts w:ascii="Times New Roman" w:eastAsia="Times New Roman" w:hAnsi="Times New Roman" w:cs="Times New Roman"/>
          <w:iCs/>
          <w:color w:val="0070C0"/>
          <w:lang w:eastAsia="ru-RU"/>
        </w:rPr>
        <w:fldChar w:fldCharType="end"/>
      </w:r>
    </w:p>
    <w:p w14:paraId="3440D579" w14:textId="77777777" w:rsidR="00C577CA" w:rsidRPr="00A320A5" w:rsidRDefault="006C19B8" w:rsidP="00C577CA">
      <w:pPr>
        <w:autoSpaceDE w:val="0"/>
        <w:autoSpaceDN w:val="0"/>
        <w:adjustRightInd w:val="0"/>
        <w:spacing w:beforeLines="0" w:before="0"/>
        <w:ind w:firstLine="709"/>
        <w:jc w:val="both"/>
        <w:outlineLvl w:val="1"/>
      </w:pPr>
      <w:hyperlink w:anchor="ПЛАТЕЛЬЩИКИ" w:history="1">
        <w:r w:rsidR="00C577CA" w:rsidRPr="00A320A5">
          <w:rPr>
            <w:rFonts w:ascii="Times New Roman" w:eastAsia="Times New Roman" w:hAnsi="Times New Roman" w:cs="Times New Roman"/>
            <w:b/>
            <w:iCs/>
            <w:color w:val="0070C0"/>
            <w:u w:val="single"/>
            <w:lang w:eastAsia="ru-RU"/>
          </w:rPr>
          <w:t>Плательщики страховых взносов</w:t>
        </w:r>
      </w:hyperlink>
    </w:p>
    <w:p w14:paraId="33D06F91" w14:textId="6E6408CC" w:rsidR="00213E09" w:rsidRPr="00A320A5"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iCs/>
          <w:color w:val="0070C0"/>
          <w:u w:val="single"/>
          <w:lang w:eastAsia="ru-RU"/>
        </w:rPr>
      </w:pPr>
      <w:hyperlink w:anchor="СТРАХОВЫЕ_ВЗНОСЫ_БАЗА" w:history="1">
        <w:r w:rsidR="00213E09" w:rsidRPr="00A320A5">
          <w:rPr>
            <w:rStyle w:val="a6"/>
            <w:rFonts w:ascii="Times New Roman" w:eastAsia="Times New Roman" w:hAnsi="Times New Roman" w:cs="Times New Roman"/>
            <w:b/>
            <w:iCs/>
            <w:lang w:eastAsia="ru-RU"/>
          </w:rPr>
          <w:t>База для исчисления страховых взносов для плательщиков, производящих выплаты и иные вознаграждения физическим лицам</w:t>
        </w:r>
      </w:hyperlink>
    </w:p>
    <w:p w14:paraId="5E01EDD7" w14:textId="77777777" w:rsidR="00C577CA" w:rsidRDefault="006C19B8" w:rsidP="00C577CA">
      <w:pPr>
        <w:autoSpaceDE w:val="0"/>
        <w:autoSpaceDN w:val="0"/>
        <w:adjustRightInd w:val="0"/>
        <w:spacing w:beforeLines="0" w:before="0"/>
        <w:ind w:firstLine="709"/>
        <w:jc w:val="both"/>
        <w:outlineLvl w:val="1"/>
      </w:pPr>
      <w:hyperlink w:anchor="СТРАХОВЫЕ_ВЗНОСЫ_РАЗМЕР_НЕ_ПРОИЗВОД_ВЫПЛ" w:history="1">
        <w:r w:rsidR="00C577CA" w:rsidRPr="00A320A5">
          <w:rPr>
            <w:rFonts w:ascii="Times New Roman" w:eastAsia="Times New Roman" w:hAnsi="Times New Roman" w:cs="Times New Roman"/>
            <w:b/>
            <w:iCs/>
            <w:color w:val="0563C1" w:themeColor="hyperlink"/>
            <w:u w:val="single"/>
            <w:lang w:eastAsia="ru-RU"/>
          </w:rPr>
          <w:t>Размер страховых взносов, уплачиваемых плательщиками, не производящими выплат и иных вознаграждений физическим лицам</w:t>
        </w:r>
      </w:hyperlink>
    </w:p>
    <w:p w14:paraId="59B9B524" w14:textId="77777777" w:rsidR="009511B3" w:rsidRDefault="009511B3" w:rsidP="00C577CA">
      <w:pPr>
        <w:autoSpaceDE w:val="0"/>
        <w:autoSpaceDN w:val="0"/>
        <w:adjustRightInd w:val="0"/>
        <w:spacing w:beforeLines="0" w:before="0"/>
        <w:ind w:firstLine="709"/>
        <w:jc w:val="both"/>
        <w:outlineLvl w:val="1"/>
      </w:pPr>
    </w:p>
    <w:p w14:paraId="3E8E8AE1" w14:textId="54BBF1FC" w:rsidR="009511B3" w:rsidRPr="009511B3" w:rsidRDefault="006C19B8" w:rsidP="00C577CA">
      <w:pPr>
        <w:autoSpaceDE w:val="0"/>
        <w:autoSpaceDN w:val="0"/>
        <w:adjustRightInd w:val="0"/>
        <w:spacing w:beforeLines="0" w:before="0"/>
        <w:ind w:firstLine="709"/>
        <w:jc w:val="both"/>
        <w:outlineLvl w:val="1"/>
        <w:rPr>
          <w:rFonts w:ascii="Times New Roman" w:hAnsi="Times New Roman" w:cs="Times New Roman"/>
        </w:rPr>
      </w:pPr>
      <w:hyperlink w:anchor="НАЛОГ_НА_СВЕРХПРИБЫЛЬ" w:history="1">
        <w:r w:rsidR="009511B3" w:rsidRPr="009511B3">
          <w:rPr>
            <w:rStyle w:val="a6"/>
            <w:rFonts w:ascii="Times New Roman" w:hAnsi="Times New Roman" w:cs="Times New Roman"/>
          </w:rPr>
          <w:t>НАЛОГ НА СВЕРХПРИБЫЛЬ</w:t>
        </w:r>
      </w:hyperlink>
    </w:p>
    <w:p w14:paraId="0508BA0B" w14:textId="4AF64B2C" w:rsidR="009511B3" w:rsidRPr="00C577CA"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iCs/>
          <w:color w:val="0070C0"/>
          <w:highlight w:val="yellow"/>
          <w:u w:val="single"/>
          <w:lang w:eastAsia="ru-RU"/>
        </w:rPr>
      </w:pPr>
      <w:hyperlink w:anchor="НАЛОГ_НА_СВЕРХПРИБЫЛЬ_НАЛОГОПЛАТЕЛЬЩИКИ" w:history="1">
        <w:r w:rsidR="009511B3" w:rsidRPr="009511B3">
          <w:rPr>
            <w:rStyle w:val="a6"/>
            <w:rFonts w:ascii="Times New Roman" w:eastAsia="Times New Roman" w:hAnsi="Times New Roman" w:cs="Times New Roman"/>
            <w:b/>
            <w:iCs/>
            <w:lang w:eastAsia="ru-RU"/>
          </w:rPr>
          <w:t xml:space="preserve">Налогоплательщики </w:t>
        </w:r>
      </w:hyperlink>
    </w:p>
    <w:p w14:paraId="0B0E3969" w14:textId="77777777" w:rsidR="00C577CA" w:rsidRDefault="00C577CA" w:rsidP="00C577CA">
      <w:pPr>
        <w:spacing w:beforeLines="0" w:before="0"/>
        <w:ind w:firstLine="709"/>
        <w:rPr>
          <w:rFonts w:ascii="Times New Roman" w:eastAsia="Times New Roman" w:hAnsi="Times New Roman" w:cs="Times New Roman"/>
          <w:color w:val="0070C0"/>
          <w:highlight w:val="yellow"/>
          <w:lang w:eastAsia="ru-RU"/>
        </w:rPr>
      </w:pPr>
    </w:p>
    <w:p w14:paraId="3817D24D" w14:textId="1170E7C8" w:rsidR="00BB4B61" w:rsidRDefault="006C19B8" w:rsidP="00BB4B61">
      <w:pPr>
        <w:spacing w:beforeLines="0" w:before="0"/>
        <w:ind w:firstLine="709"/>
        <w:jc w:val="both"/>
        <w:rPr>
          <w:rFonts w:ascii="Times New Roman" w:eastAsia="Times New Roman" w:hAnsi="Times New Roman" w:cs="Times New Roman"/>
          <w:color w:val="0070C0"/>
          <w:lang w:eastAsia="ru-RU"/>
        </w:rPr>
      </w:pPr>
      <w:hyperlink w:anchor="ЕНВД" w:history="1">
        <w:r w:rsidR="00BB4B61" w:rsidRPr="00BB4B61">
          <w:rPr>
            <w:rStyle w:val="a6"/>
            <w:rFonts w:ascii="Times New Roman" w:eastAsia="Times New Roman" w:hAnsi="Times New Roman" w:cs="Times New Roman"/>
            <w:lang w:eastAsia="ru-RU"/>
          </w:rPr>
          <w:t>СИСТЕМА НАЛОГООБЛОЖЕНИЯ В ВИДЕ ЕДИНОГО НАЛОГА НА ВМЕНЕННЫЙ ДОХОД ДЛЯ ОТДЕЛЬНЫХ ВИДОВ ДЕЯТЕЛЬНОСТИ</w:t>
        </w:r>
      </w:hyperlink>
    </w:p>
    <w:p w14:paraId="055E0238" w14:textId="640C8D2C" w:rsidR="00BB4B61" w:rsidRDefault="006C19B8" w:rsidP="00BB4B61">
      <w:pPr>
        <w:spacing w:beforeLines="0" w:before="0"/>
        <w:ind w:firstLine="709"/>
        <w:jc w:val="both"/>
      </w:pPr>
      <w:hyperlink w:anchor="ЕНВД_ОБЩИЕ_ПОЛОЖЕНИЯ" w:history="1">
        <w:r w:rsidR="00BB4B61" w:rsidRPr="00BB4B61">
          <w:rPr>
            <w:rStyle w:val="a6"/>
            <w:rFonts w:ascii="Times New Roman" w:eastAsia="Times New Roman" w:hAnsi="Times New Roman" w:cs="Times New Roman"/>
            <w:b/>
            <w:bCs/>
            <w:lang w:eastAsia="ru-RU"/>
          </w:rPr>
          <w:t>Общие положения</w:t>
        </w:r>
      </w:hyperlink>
    </w:p>
    <w:p w14:paraId="0D52D6AA" w14:textId="77777777" w:rsidR="00E10913" w:rsidRDefault="00E10913" w:rsidP="00BB4B61">
      <w:pPr>
        <w:spacing w:beforeLines="0" w:before="0"/>
        <w:ind w:firstLine="709"/>
        <w:jc w:val="both"/>
      </w:pPr>
    </w:p>
    <w:p w14:paraId="6CACB751" w14:textId="242B69F2" w:rsidR="00E10913" w:rsidRDefault="006C19B8" w:rsidP="00BB4B61">
      <w:pPr>
        <w:spacing w:beforeLines="0" w:before="0"/>
        <w:ind w:firstLine="709"/>
        <w:jc w:val="both"/>
        <w:rPr>
          <w:rFonts w:ascii="Times New Roman" w:eastAsia="Times New Roman" w:hAnsi="Times New Roman" w:cs="Times New Roman"/>
          <w:color w:val="0070C0"/>
          <w:lang w:eastAsia="ru-RU"/>
        </w:rPr>
      </w:pPr>
      <w:hyperlink w:anchor="ПАТЕНТ" w:history="1">
        <w:r w:rsidR="00E10913" w:rsidRPr="00E10913">
          <w:rPr>
            <w:rStyle w:val="a6"/>
            <w:rFonts w:ascii="Times New Roman" w:eastAsia="Times New Roman" w:hAnsi="Times New Roman" w:cs="Times New Roman"/>
            <w:lang w:eastAsia="ru-RU"/>
          </w:rPr>
          <w:t>ПАТЕНТНАЯ СИСТЕМА НАЛОГООБЛОЖЕНИЯ</w:t>
        </w:r>
      </w:hyperlink>
    </w:p>
    <w:p w14:paraId="6A74594D" w14:textId="72A7C14F" w:rsidR="00E10913" w:rsidRPr="00E10913" w:rsidRDefault="006C19B8" w:rsidP="00E10913">
      <w:pPr>
        <w:spacing w:beforeLines="0" w:before="0"/>
        <w:ind w:firstLine="709"/>
        <w:jc w:val="both"/>
        <w:rPr>
          <w:rFonts w:ascii="Times New Roman" w:eastAsia="Times New Roman" w:hAnsi="Times New Roman" w:cs="Times New Roman"/>
          <w:b/>
          <w:bCs/>
          <w:color w:val="0070C0"/>
          <w:lang w:eastAsia="ru-RU"/>
        </w:rPr>
      </w:pPr>
      <w:hyperlink w:anchor="ПАТЕНТ_ПОРЯДОК" w:history="1">
        <w:r w:rsidR="00E10913" w:rsidRPr="00E10913">
          <w:rPr>
            <w:rStyle w:val="a6"/>
            <w:rFonts w:ascii="Times New Roman" w:eastAsia="Times New Roman" w:hAnsi="Times New Roman" w:cs="Times New Roman"/>
            <w:b/>
            <w:bCs/>
            <w:lang w:eastAsia="ru-RU"/>
          </w:rPr>
          <w:t>Порядок и условия начала и прекращения применения патентной системы налогообложения. Налоговый период</w:t>
        </w:r>
      </w:hyperlink>
    </w:p>
    <w:p w14:paraId="0CF6798B" w14:textId="77777777" w:rsidR="00BB4B61" w:rsidRPr="00A320A5" w:rsidRDefault="00BB4B61" w:rsidP="00C577CA">
      <w:pPr>
        <w:spacing w:beforeLines="0" w:before="0"/>
        <w:ind w:firstLine="709"/>
        <w:rPr>
          <w:rFonts w:ascii="Times New Roman" w:eastAsia="Times New Roman" w:hAnsi="Times New Roman" w:cs="Times New Roman"/>
          <w:color w:val="0070C0"/>
          <w:lang w:eastAsia="ru-RU"/>
        </w:rPr>
      </w:pPr>
    </w:p>
    <w:p w14:paraId="3BBD1EA0" w14:textId="77777777" w:rsidR="00C577CA" w:rsidRPr="00A320A5" w:rsidRDefault="006C19B8" w:rsidP="00C577CA">
      <w:pPr>
        <w:spacing w:beforeLines="0" w:before="0"/>
        <w:ind w:firstLine="709"/>
        <w:rPr>
          <w:rFonts w:ascii="Times New Roman" w:eastAsia="Times New Roman" w:hAnsi="Times New Roman" w:cs="Times New Roman"/>
          <w:color w:val="0070C0"/>
          <w:u w:val="single"/>
          <w:lang w:eastAsia="ru-RU"/>
        </w:rPr>
      </w:pPr>
      <w:hyperlink w:anchor="УСН" w:history="1">
        <w:r w:rsidR="00C577CA" w:rsidRPr="00A320A5">
          <w:rPr>
            <w:rFonts w:ascii="Times New Roman" w:eastAsia="Times New Roman" w:hAnsi="Times New Roman" w:cs="Times New Roman"/>
            <w:color w:val="0563C1" w:themeColor="hyperlink"/>
            <w:u w:val="single"/>
            <w:lang w:eastAsia="ru-RU"/>
          </w:rPr>
          <w:t>УПРОЩЕННАЯ СИСТЕМА НАЛОГООБЛОЖЕНИЯ</w:t>
        </w:r>
      </w:hyperlink>
    </w:p>
    <w:p w14:paraId="614CC3C7" w14:textId="7D77E6A3" w:rsidR="00C577CA" w:rsidRPr="00A320A5"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bCs/>
          <w:color w:val="0563C1" w:themeColor="hyperlink"/>
          <w:u w:val="single"/>
          <w:lang w:eastAsia="ru-RU"/>
        </w:rPr>
      </w:pPr>
      <w:hyperlink w:anchor="УСН_ОБЪЕКТЫ" w:history="1">
        <w:r w:rsidR="00D374A3" w:rsidRPr="00A320A5">
          <w:rPr>
            <w:rStyle w:val="a6"/>
            <w:rFonts w:ascii="Times New Roman" w:eastAsia="Times New Roman" w:hAnsi="Times New Roman" w:cs="Times New Roman"/>
            <w:b/>
            <w:bCs/>
            <w:lang w:eastAsia="ru-RU"/>
          </w:rPr>
          <w:t xml:space="preserve">Порядок и условия начала и прекращения применения упрощенной системы налогообложения. </w:t>
        </w:r>
        <w:r w:rsidR="00C577CA" w:rsidRPr="00A320A5">
          <w:rPr>
            <w:rStyle w:val="a6"/>
            <w:rFonts w:ascii="Times New Roman" w:eastAsia="Times New Roman" w:hAnsi="Times New Roman" w:cs="Times New Roman"/>
            <w:b/>
            <w:lang w:eastAsia="ru-RU"/>
          </w:rPr>
          <w:t>Объекты налогообложения</w:t>
        </w:r>
      </w:hyperlink>
    </w:p>
    <w:p w14:paraId="58FF9976" w14:textId="77777777" w:rsidR="00C577CA" w:rsidRPr="00A320A5" w:rsidRDefault="006C19B8" w:rsidP="00C577CA">
      <w:pPr>
        <w:autoSpaceDE w:val="0"/>
        <w:autoSpaceDN w:val="0"/>
        <w:adjustRightInd w:val="0"/>
        <w:spacing w:beforeLines="0" w:before="0"/>
        <w:ind w:firstLine="709"/>
        <w:jc w:val="both"/>
        <w:outlineLvl w:val="1"/>
        <w:rPr>
          <w:rFonts w:ascii="Times New Roman" w:eastAsia="Times New Roman" w:hAnsi="Times New Roman" w:cs="Times New Roman"/>
          <w:b/>
          <w:bCs/>
          <w:color w:val="0563C1" w:themeColor="hyperlink"/>
          <w:u w:val="single"/>
          <w:lang w:eastAsia="ru-RU"/>
        </w:rPr>
      </w:pPr>
      <w:hyperlink w:anchor="УСН_ОПРЕДЕЛЕНИЕ_ДОХ_РАСХ" w:history="1">
        <w:r w:rsidR="00C577CA" w:rsidRPr="00A320A5">
          <w:rPr>
            <w:rFonts w:ascii="Times New Roman" w:eastAsia="Times New Roman" w:hAnsi="Times New Roman" w:cs="Times New Roman"/>
            <w:b/>
            <w:bCs/>
            <w:color w:val="0563C1" w:themeColor="hyperlink"/>
            <w:u w:val="single"/>
            <w:lang w:eastAsia="ru-RU"/>
          </w:rPr>
          <w:t>Порядок определения доходов и расходов</w:t>
        </w:r>
      </w:hyperlink>
      <w:r w:rsidR="00C577CA" w:rsidRPr="00A320A5">
        <w:rPr>
          <w:rFonts w:ascii="Times New Roman" w:eastAsia="Times New Roman" w:hAnsi="Times New Roman" w:cs="Times New Roman"/>
          <w:b/>
          <w:bCs/>
          <w:color w:val="0563C1" w:themeColor="hyperlink"/>
          <w:u w:val="single"/>
          <w:lang w:eastAsia="ru-RU"/>
        </w:rPr>
        <w:t xml:space="preserve"> </w:t>
      </w:r>
    </w:p>
    <w:p w14:paraId="6D35315A" w14:textId="47BE2D87" w:rsidR="00BB4B61" w:rsidRPr="00C96D53" w:rsidRDefault="00BB4B61" w:rsidP="00BB4B61">
      <w:pPr>
        <w:autoSpaceDE w:val="0"/>
        <w:autoSpaceDN w:val="0"/>
        <w:adjustRightInd w:val="0"/>
        <w:spacing w:beforeLines="0" w:before="0"/>
        <w:ind w:firstLine="709"/>
        <w:jc w:val="both"/>
        <w:outlineLvl w:val="1"/>
        <w:rPr>
          <w:rFonts w:ascii="Times New Roman" w:eastAsia="Times New Roman" w:hAnsi="Times New Roman" w:cs="Times New Roman"/>
          <w:b/>
          <w:bCs/>
          <w:color w:val="0070C0"/>
          <w:u w:val="single"/>
          <w:lang w:eastAsia="ru-RU"/>
        </w:rPr>
      </w:pPr>
    </w:p>
    <w:p w14:paraId="3578B7B1" w14:textId="77777777" w:rsidR="00C577CA" w:rsidRPr="00C96D53" w:rsidRDefault="006C19B8" w:rsidP="00C577CA">
      <w:pPr>
        <w:keepNext/>
        <w:spacing w:beforeLines="0" w:before="0"/>
        <w:ind w:firstLine="709"/>
        <w:jc w:val="both"/>
        <w:outlineLvl w:val="0"/>
        <w:rPr>
          <w:rFonts w:ascii="Times New Roman" w:eastAsia="Times New Roman" w:hAnsi="Times New Roman" w:cs="Times New Roman"/>
          <w:color w:val="0070C0"/>
          <w:kern w:val="32"/>
          <w:lang w:eastAsia="ru-RU"/>
        </w:rPr>
      </w:pPr>
      <w:hyperlink w:anchor="ТАМОЖЕННЫЕ" w:history="1">
        <w:r w:rsidR="00C577CA" w:rsidRPr="00C96D53">
          <w:rPr>
            <w:rFonts w:ascii="Times New Roman" w:eastAsia="Times New Roman" w:hAnsi="Times New Roman" w:cs="Times New Roman"/>
            <w:color w:val="0070C0"/>
            <w:kern w:val="32"/>
            <w:u w:val="single"/>
            <w:lang w:eastAsia="ru-RU"/>
          </w:rPr>
          <w:t>ТАМОЖЕННЫЕ ПЛАТЕЖИ</w:t>
        </w:r>
      </w:hyperlink>
    </w:p>
    <w:p w14:paraId="4142E33A" w14:textId="728E466C" w:rsidR="00CE40B4" w:rsidRPr="00C96D53" w:rsidRDefault="006C19B8" w:rsidP="00C577CA">
      <w:pPr>
        <w:keepNext/>
        <w:spacing w:beforeLines="0" w:before="0"/>
        <w:ind w:firstLine="709"/>
        <w:jc w:val="both"/>
        <w:outlineLvl w:val="0"/>
        <w:rPr>
          <w:rFonts w:ascii="Times New Roman" w:hAnsi="Times New Roman" w:cs="Times New Roman"/>
          <w:b/>
          <w:bCs/>
        </w:rPr>
      </w:pPr>
      <w:hyperlink w:anchor="ТАМОЖЕННЫЕ_ИСПОЛНЕНИЕ_ОБЯЗАННОСТИ" w:history="1">
        <w:r w:rsidR="00CE40B4" w:rsidRPr="00C96D53">
          <w:rPr>
            <w:rStyle w:val="a6"/>
            <w:rFonts w:ascii="Times New Roman" w:hAnsi="Times New Roman" w:cs="Times New Roman"/>
            <w:b/>
            <w:bCs/>
          </w:rPr>
          <w:t>Исполнение обязанности по уплате таможенных пошлин, налогов</w:t>
        </w:r>
      </w:hyperlink>
    </w:p>
    <w:p w14:paraId="210A83D9" w14:textId="71070010" w:rsidR="004D6B20" w:rsidRPr="00C96D53" w:rsidRDefault="006C19B8" w:rsidP="00C577CA">
      <w:pPr>
        <w:keepNext/>
        <w:spacing w:beforeLines="0" w:before="0"/>
        <w:ind w:firstLine="709"/>
        <w:jc w:val="both"/>
        <w:outlineLvl w:val="0"/>
        <w:rPr>
          <w:rFonts w:ascii="Times New Roman" w:eastAsia="Times New Roman" w:hAnsi="Times New Roman" w:cs="Times New Roman"/>
          <w:b/>
          <w:lang w:eastAsia="ru-RU"/>
        </w:rPr>
      </w:pPr>
      <w:hyperlink w:anchor="ТАМОЖЕННЫЕ_ПЕНИ" w:history="1">
        <w:r w:rsidR="004D6B20" w:rsidRPr="00C96D53">
          <w:rPr>
            <w:rStyle w:val="a6"/>
            <w:rFonts w:ascii="Times New Roman" w:eastAsia="Times New Roman" w:hAnsi="Times New Roman" w:cs="Times New Roman"/>
            <w:b/>
            <w:lang w:eastAsia="ru-RU"/>
          </w:rPr>
          <w:t>Пен</w:t>
        </w:r>
        <w:r w:rsidR="00D45EF1" w:rsidRPr="00C96D53">
          <w:rPr>
            <w:rStyle w:val="a6"/>
            <w:rFonts w:ascii="Times New Roman" w:eastAsia="Times New Roman" w:hAnsi="Times New Roman" w:cs="Times New Roman"/>
            <w:b/>
            <w:lang w:eastAsia="ru-RU"/>
          </w:rPr>
          <w:t>я</w:t>
        </w:r>
      </w:hyperlink>
    </w:p>
    <w:p w14:paraId="2471AFB5" w14:textId="6E59EA63" w:rsidR="00C577CA" w:rsidRDefault="00C577CA" w:rsidP="00C577CA">
      <w:pPr>
        <w:keepNext/>
        <w:spacing w:beforeLines="0" w:before="0"/>
        <w:ind w:firstLine="709"/>
        <w:jc w:val="both"/>
        <w:outlineLvl w:val="0"/>
        <w:rPr>
          <w:rFonts w:ascii="Times New Roman" w:eastAsia="Times New Roman" w:hAnsi="Times New Roman" w:cs="Times New Roman"/>
          <w:color w:val="0070C0"/>
          <w:kern w:val="32"/>
          <w:highlight w:val="yellow"/>
          <w:lang w:eastAsia="ru-RU"/>
        </w:rPr>
      </w:pPr>
    </w:p>
    <w:p w14:paraId="0A81C703" w14:textId="7C4B595B" w:rsidR="00D163D5" w:rsidRPr="00D163D5" w:rsidRDefault="006C19B8" w:rsidP="00C577CA">
      <w:pPr>
        <w:keepNext/>
        <w:spacing w:beforeLines="0" w:before="0"/>
        <w:ind w:firstLine="709"/>
        <w:jc w:val="both"/>
        <w:outlineLvl w:val="0"/>
        <w:rPr>
          <w:rFonts w:ascii="Times New Roman" w:eastAsia="Times New Roman" w:hAnsi="Times New Roman" w:cs="Times New Roman"/>
          <w:color w:val="0070C0"/>
          <w:kern w:val="32"/>
          <w:lang w:eastAsia="ru-RU"/>
        </w:rPr>
      </w:pPr>
      <w:hyperlink w:anchor="НЕНАЛОГОВЫЕ_ПЛАТЕЖИ" w:history="1">
        <w:r w:rsidR="00D163D5" w:rsidRPr="00687CE5">
          <w:rPr>
            <w:rStyle w:val="a6"/>
            <w:rFonts w:ascii="Times New Roman" w:eastAsia="Times New Roman" w:hAnsi="Times New Roman" w:cs="Times New Roman"/>
            <w:kern w:val="32"/>
            <w:lang w:eastAsia="ru-RU"/>
          </w:rPr>
          <w:t>НЕНАЛОГОВЫЕ ПУБЛИЧНЫЕ ПЛАТЕЖИ</w:t>
        </w:r>
      </w:hyperlink>
    </w:p>
    <w:p w14:paraId="5920CFAD" w14:textId="77777777" w:rsidR="00D163D5" w:rsidRPr="00C96D53" w:rsidRDefault="00D163D5" w:rsidP="00C577CA">
      <w:pPr>
        <w:keepNext/>
        <w:spacing w:beforeLines="0" w:before="0"/>
        <w:ind w:firstLine="709"/>
        <w:jc w:val="both"/>
        <w:outlineLvl w:val="0"/>
        <w:rPr>
          <w:rFonts w:ascii="Times New Roman" w:eastAsia="Times New Roman" w:hAnsi="Times New Roman" w:cs="Times New Roman"/>
          <w:color w:val="0070C0"/>
          <w:kern w:val="32"/>
          <w:lang w:eastAsia="ru-RU"/>
        </w:rPr>
      </w:pPr>
    </w:p>
    <w:p w14:paraId="386E7D62" w14:textId="5F7D3782" w:rsidR="00C577CA" w:rsidRPr="00C96D53" w:rsidRDefault="00C577CA" w:rsidP="00C577CA">
      <w:pPr>
        <w:keepNext/>
        <w:spacing w:beforeLines="0" w:before="0"/>
        <w:ind w:firstLine="709"/>
        <w:jc w:val="both"/>
        <w:outlineLvl w:val="0"/>
        <w:rPr>
          <w:rFonts w:ascii="Times New Roman" w:eastAsia="Times New Roman" w:hAnsi="Times New Roman" w:cs="Times New Roman"/>
          <w:color w:val="0563C1" w:themeColor="hyperlink"/>
          <w:kern w:val="32"/>
          <w:u w:val="single"/>
          <w:lang w:eastAsia="ru-RU"/>
        </w:rPr>
      </w:pPr>
      <w:r w:rsidRPr="00C96D53">
        <w:rPr>
          <w:rFonts w:ascii="Times New Roman" w:eastAsia="Times New Roman" w:hAnsi="Times New Roman" w:cs="Times New Roman"/>
          <w:color w:val="0070C0"/>
          <w:kern w:val="32"/>
          <w:lang w:eastAsia="ru-RU"/>
        </w:rPr>
        <w:fldChar w:fldCharType="begin"/>
      </w:r>
      <w:r w:rsidR="00AD7A3A" w:rsidRPr="00C96D53">
        <w:rPr>
          <w:rFonts w:ascii="Times New Roman" w:eastAsia="Times New Roman" w:hAnsi="Times New Roman" w:cs="Times New Roman"/>
          <w:color w:val="0070C0"/>
          <w:kern w:val="32"/>
          <w:lang w:eastAsia="ru-RU"/>
        </w:rPr>
        <w:instrText>HYPERLINK  \l "ПРИМЕНЕНИЕ_ГРАЖД_ЗАКОНОДАТ_К_НАЛОГАМ"</w:instrText>
      </w:r>
      <w:r w:rsidRPr="00C96D53">
        <w:rPr>
          <w:rFonts w:ascii="Times New Roman" w:eastAsia="Times New Roman" w:hAnsi="Times New Roman" w:cs="Times New Roman"/>
          <w:color w:val="0070C0"/>
          <w:kern w:val="32"/>
          <w:lang w:eastAsia="ru-RU"/>
        </w:rPr>
        <w:fldChar w:fldCharType="separate"/>
      </w:r>
      <w:r w:rsidRPr="00C96D53">
        <w:rPr>
          <w:rFonts w:ascii="Times New Roman" w:eastAsia="Times New Roman" w:hAnsi="Times New Roman" w:cs="Times New Roman"/>
          <w:color w:val="0563C1" w:themeColor="hyperlink"/>
          <w:kern w:val="32"/>
          <w:u w:val="single"/>
          <w:lang w:eastAsia="ru-RU"/>
        </w:rPr>
        <w:t>ПРИМЕНЕНИЕ ГРАЖДАНСКОГО ЗАКОНОДАТЕЛЬСТВА К НАЛОГОВЫМ ПРАВООТНОШЕНИЯМ</w:t>
      </w:r>
    </w:p>
    <w:p w14:paraId="01CCEF26" w14:textId="77777777" w:rsidR="00C577CA" w:rsidRPr="00C96D53" w:rsidRDefault="00C577CA" w:rsidP="00C577CA">
      <w:pPr>
        <w:keepNext/>
        <w:spacing w:beforeLines="0" w:before="0"/>
        <w:ind w:firstLine="709"/>
        <w:jc w:val="both"/>
        <w:outlineLvl w:val="0"/>
        <w:rPr>
          <w:rFonts w:ascii="Times New Roman" w:eastAsia="Times New Roman" w:hAnsi="Times New Roman" w:cs="Times New Roman"/>
          <w:color w:val="0070C0"/>
          <w:kern w:val="32"/>
          <w:lang w:eastAsia="ru-RU"/>
        </w:rPr>
      </w:pPr>
      <w:r w:rsidRPr="00C96D53">
        <w:rPr>
          <w:rFonts w:ascii="Times New Roman" w:eastAsia="Times New Roman" w:hAnsi="Times New Roman" w:cs="Times New Roman"/>
          <w:color w:val="0070C0"/>
          <w:kern w:val="32"/>
          <w:lang w:eastAsia="ru-RU"/>
        </w:rPr>
        <w:fldChar w:fldCharType="end"/>
      </w:r>
    </w:p>
    <w:p w14:paraId="0C9F2804" w14:textId="77777777" w:rsidR="00C577CA" w:rsidRPr="00C96D53" w:rsidRDefault="00C577CA" w:rsidP="00C577CA">
      <w:pPr>
        <w:keepNext/>
        <w:spacing w:beforeLines="0" w:before="0"/>
        <w:ind w:firstLine="709"/>
        <w:jc w:val="both"/>
        <w:outlineLvl w:val="0"/>
        <w:rPr>
          <w:rFonts w:ascii="Times New Roman" w:eastAsia="Times New Roman" w:hAnsi="Times New Roman" w:cs="Times New Roman"/>
          <w:color w:val="0563C1" w:themeColor="hyperlink"/>
          <w:kern w:val="32"/>
          <w:u w:val="single"/>
          <w:lang w:eastAsia="ru-RU"/>
        </w:rPr>
      </w:pPr>
      <w:r w:rsidRPr="00C96D53">
        <w:rPr>
          <w:rFonts w:ascii="Times New Roman" w:eastAsia="Times New Roman" w:hAnsi="Times New Roman" w:cs="Times New Roman"/>
          <w:color w:val="0070C0"/>
          <w:kern w:val="32"/>
          <w:lang w:eastAsia="ru-RU"/>
        </w:rPr>
        <w:fldChar w:fldCharType="begin"/>
      </w:r>
      <w:r w:rsidRPr="00C96D53">
        <w:rPr>
          <w:rFonts w:ascii="Times New Roman" w:eastAsia="Times New Roman" w:hAnsi="Times New Roman" w:cs="Times New Roman"/>
          <w:color w:val="0070C0"/>
          <w:kern w:val="32"/>
          <w:lang w:eastAsia="ru-RU"/>
        </w:rPr>
        <w:instrText xml:space="preserve"> HYPERLINK  \l "ПРОЦЕДУРА_В_АС" </w:instrText>
      </w:r>
      <w:r w:rsidRPr="00C96D53">
        <w:rPr>
          <w:rFonts w:ascii="Times New Roman" w:eastAsia="Times New Roman" w:hAnsi="Times New Roman" w:cs="Times New Roman"/>
          <w:color w:val="0070C0"/>
          <w:kern w:val="32"/>
          <w:lang w:eastAsia="ru-RU"/>
        </w:rPr>
        <w:fldChar w:fldCharType="separate"/>
      </w:r>
      <w:r w:rsidRPr="00C96D53">
        <w:rPr>
          <w:rFonts w:ascii="Times New Roman" w:eastAsia="Times New Roman" w:hAnsi="Times New Roman" w:cs="Times New Roman"/>
          <w:color w:val="0563C1" w:themeColor="hyperlink"/>
          <w:kern w:val="32"/>
          <w:u w:val="single"/>
          <w:lang w:eastAsia="ru-RU"/>
        </w:rPr>
        <w:t>ПРОЦЕДУРНЫЕ АСПЕКТЫ РАССМОТРЕНИЯ ОБРАЩЕНИЙ ПО ВОПРОСАМ НАЛОГООБЛОЖЕНИЯ В АРБИТРАЖНЫХ СУДАХ И МИРОВЫМИ СУДЬЯМИ РФ</w:t>
      </w:r>
    </w:p>
    <w:p w14:paraId="50CEE02B" w14:textId="77777777" w:rsidR="00C577CA" w:rsidRPr="00C96D53" w:rsidRDefault="00C577CA" w:rsidP="00C577CA">
      <w:pPr>
        <w:keepNext/>
        <w:spacing w:beforeLines="0" w:before="0"/>
        <w:ind w:firstLine="709"/>
        <w:jc w:val="both"/>
        <w:outlineLvl w:val="0"/>
        <w:rPr>
          <w:rFonts w:ascii="Times New Roman" w:eastAsia="Times New Roman" w:hAnsi="Times New Roman" w:cs="Times New Roman"/>
          <w:b/>
          <w:bCs/>
          <w:kern w:val="32"/>
          <w:lang w:eastAsia="ru-RU"/>
        </w:rPr>
      </w:pPr>
      <w:r w:rsidRPr="00C96D53">
        <w:rPr>
          <w:rFonts w:ascii="Times New Roman" w:eastAsia="Times New Roman" w:hAnsi="Times New Roman" w:cs="Times New Roman"/>
          <w:color w:val="0070C0"/>
          <w:kern w:val="32"/>
          <w:lang w:eastAsia="ru-RU"/>
        </w:rPr>
        <w:fldChar w:fldCharType="end"/>
      </w:r>
    </w:p>
    <w:p w14:paraId="2B7AACBC" w14:textId="77777777" w:rsidR="00C577CA" w:rsidRPr="00C96D53" w:rsidRDefault="00C577CA" w:rsidP="00C577CA">
      <w:pPr>
        <w:spacing w:beforeLines="0" w:before="0" w:after="160" w:line="259" w:lineRule="auto"/>
        <w:ind w:firstLine="709"/>
        <w:rPr>
          <w:rFonts w:ascii="Times New Roman" w:eastAsia="Times New Roman" w:hAnsi="Times New Roman" w:cs="Times New Roman"/>
          <w:lang w:eastAsia="ru-RU"/>
        </w:rPr>
      </w:pPr>
      <w:r w:rsidRPr="00C96D53">
        <w:rPr>
          <w:rFonts w:ascii="Times New Roman" w:eastAsia="Times New Roman" w:hAnsi="Times New Roman" w:cs="Times New Roman"/>
          <w:lang w:eastAsia="ru-RU"/>
        </w:rPr>
        <w:br w:type="page"/>
      </w:r>
    </w:p>
    <w:p w14:paraId="177252AB"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bookmarkStart w:id="5" w:name="ОБЩИЕ_ПОЛОЖЕНИЯ"/>
      <w:r w:rsidRPr="000D199B">
        <w:rPr>
          <w:rFonts w:ascii="Times New Roman" w:eastAsia="Times New Roman" w:hAnsi="Times New Roman" w:cs="Times New Roman"/>
          <w:lang w:eastAsia="ru-RU"/>
        </w:rPr>
        <w:lastRenderedPageBreak/>
        <w:t>ОБЩИЕ ПОЛОЖЕНИЯ</w:t>
      </w:r>
    </w:p>
    <w:bookmarkEnd w:id="5"/>
    <w:p w14:paraId="17DA185B" w14:textId="77777777" w:rsidR="00C577CA" w:rsidRPr="000D5BA5"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24E5114F" w14:textId="77777777" w:rsidR="00C577CA" w:rsidRPr="000D5BA5"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6" w:name="ОСНОВНЫЕ_НАЧАЛА_ЗАКОНОДАТЕЛЬСТВА"/>
      <w:r w:rsidRPr="000D5BA5">
        <w:rPr>
          <w:rFonts w:ascii="Times New Roman" w:eastAsia="Times New Roman" w:hAnsi="Times New Roman" w:cs="Times New Roman"/>
          <w:b/>
          <w:lang w:eastAsia="ru-RU"/>
        </w:rPr>
        <w:t>Основные начала законодательства о налогах и сборах</w:t>
      </w:r>
    </w:p>
    <w:bookmarkEnd w:id="6"/>
    <w:p w14:paraId="0D14C272" w14:textId="77777777" w:rsidR="000D5BA5" w:rsidRPr="000D5BA5" w:rsidRDefault="000D5BA5" w:rsidP="000D5BA5">
      <w:pPr>
        <w:autoSpaceDE w:val="0"/>
        <w:autoSpaceDN w:val="0"/>
        <w:adjustRightInd w:val="0"/>
        <w:spacing w:beforeLines="0" w:before="0"/>
        <w:jc w:val="both"/>
        <w:outlineLvl w:val="1"/>
        <w:rPr>
          <w:rFonts w:ascii="Times New Roman" w:eastAsia="Times New Roman" w:hAnsi="Times New Roman" w:cs="Times New Roman"/>
          <w:lang w:eastAsia="ru-RU"/>
        </w:rPr>
      </w:pPr>
    </w:p>
    <w:p w14:paraId="30201E67" w14:textId="77777777" w:rsidR="000D5BA5" w:rsidRDefault="000D5BA5" w:rsidP="000D5BA5">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0D5BA5">
        <w:rPr>
          <w:rFonts w:ascii="Times New Roman" w:eastAsia="Times New Roman" w:hAnsi="Times New Roman" w:cs="Times New Roman"/>
          <w:lang w:eastAsia="ru-RU"/>
        </w:rPr>
        <w:t xml:space="preserve">Пункт 1 статьи 3 Налогового кодекса Российской Федерации в силу его буквального содержания направлен на обеспечение прав налогоплательщиков, а не на их ограничение, предполагает учет фактической способности налогоплательщика к уплате налога при его установлении и сам по себе также не может рассматриваться как нарушающий конституционные права заявителя (Определение КС РФ от 17 июля 2025 г. № 2098-О). </w:t>
      </w:r>
    </w:p>
    <w:p w14:paraId="703ACC54" w14:textId="77777777" w:rsidR="00D26D47" w:rsidRDefault="00D26D47" w:rsidP="000D5BA5">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781CAA01" w14:textId="668C895F" w:rsidR="00D26D47" w:rsidRPr="000D5BA5" w:rsidRDefault="00D26D47" w:rsidP="00C96D53">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D26D47">
        <w:rPr>
          <w:rFonts w:ascii="Times New Roman" w:eastAsia="Times New Roman" w:hAnsi="Times New Roman" w:cs="Times New Roman"/>
          <w:lang w:eastAsia="ru-RU"/>
        </w:rPr>
        <w:t xml:space="preserve">Пункт 3 статьи 3 Налогового кодекса Российской Федерации, пункты 1–5, 7 части 1, части 3–6 статьи 320, пункты 1 и 6 части 1 статьи 321 и статья 323 Кодекса административного судопроизводства Российской Федерации не может расцениваться в качестве нарушающего конституционные права заявительницы, которая уведомлялась о необходимости устранения обстоятельств, служащих основанием для возвращения поданных ею кассационных жалоб, в том числе о наличии у нее права приложить ходатайство об освобождении от уплаты государственной пошлины (уменьшении ее размера, отсрочки, рассрочки уплаты) (Определение КС РФ от 30 сентября 2025 г. № 2142-О). </w:t>
      </w:r>
    </w:p>
    <w:p w14:paraId="598433C3" w14:textId="3FC296E8" w:rsidR="00264B6A" w:rsidRDefault="00264B6A" w:rsidP="000D5BA5">
      <w:pPr>
        <w:autoSpaceDE w:val="0"/>
        <w:autoSpaceDN w:val="0"/>
        <w:adjustRightInd w:val="0"/>
        <w:spacing w:beforeLines="0" w:before="0"/>
        <w:jc w:val="both"/>
        <w:outlineLvl w:val="1"/>
        <w:rPr>
          <w:rFonts w:ascii="Times New Roman" w:eastAsia="Times New Roman" w:hAnsi="Times New Roman" w:cs="Times New Roman"/>
          <w:highlight w:val="yellow"/>
          <w:lang w:eastAsia="ru-RU"/>
        </w:rPr>
      </w:pPr>
    </w:p>
    <w:p w14:paraId="27241EAB" w14:textId="5983EDC9" w:rsidR="00264B6A" w:rsidRDefault="00264B6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7" w:name="ОБЩ_ПОЛОЖЕНИЯ_ПОНЯТИЯ_ИНСТИТУТЫ"/>
      <w:r w:rsidRPr="00264B6A">
        <w:rPr>
          <w:rFonts w:ascii="Times New Roman" w:eastAsia="Times New Roman" w:hAnsi="Times New Roman" w:cs="Times New Roman"/>
          <w:b/>
          <w:lang w:eastAsia="ru-RU"/>
        </w:rPr>
        <w:t xml:space="preserve">Институты, понятия и термины, используемые в </w:t>
      </w:r>
      <w:r w:rsidR="000373B8">
        <w:rPr>
          <w:rFonts w:ascii="Times New Roman" w:eastAsia="Times New Roman" w:hAnsi="Times New Roman" w:cs="Times New Roman"/>
          <w:b/>
          <w:lang w:eastAsia="ru-RU"/>
        </w:rPr>
        <w:t>Налоговом к</w:t>
      </w:r>
      <w:r w:rsidRPr="00264B6A">
        <w:rPr>
          <w:rFonts w:ascii="Times New Roman" w:eastAsia="Times New Roman" w:hAnsi="Times New Roman" w:cs="Times New Roman"/>
          <w:b/>
          <w:lang w:eastAsia="ru-RU"/>
        </w:rPr>
        <w:t>одексе</w:t>
      </w:r>
    </w:p>
    <w:p w14:paraId="42BE13ED" w14:textId="4ADFC680" w:rsidR="00264B6A" w:rsidRDefault="00264B6A"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05CEF18C" w14:textId="46F02EC4" w:rsidR="00264B6A" w:rsidRDefault="00F92DE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bookmarkStart w:id="8" w:name="_Hlk220683049"/>
      <w:r w:rsidRPr="00F92DEA">
        <w:rPr>
          <w:rFonts w:ascii="Times New Roman" w:eastAsia="Times New Roman" w:hAnsi="Times New Roman" w:cs="Times New Roman"/>
          <w:lang w:eastAsia="ru-RU"/>
        </w:rPr>
        <w:t>Оспариваемые положения Налогового кодекса Российской Федерации, предусматривающие понятие «индивидуальный предприниматель» (абзац третий пункта 2 статьи 11) и право налоговых органов определять суммы налогов, подлежащие уплате налогоплательщиками в бюджетную систему Российской Федерации, расчетным путем (подпункт 7 пункта 1 статьи 31), в силу их буквального содержания не содержат неопределенности, не предполагают их произвольного применения и сами по себе не могут рассматриваться как нарушающие конституционные права заявителя в указанном в жалобе аспекте (Определение КС РФ от 28 января 2025 г. № 279-О).</w:t>
      </w:r>
    </w:p>
    <w:p w14:paraId="4815052B" w14:textId="77777777" w:rsidR="00AF3725" w:rsidRDefault="00AF3725"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23FC48FE" w14:textId="7808474E" w:rsidR="00AF3725" w:rsidRDefault="00AF3725" w:rsidP="000D199B">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F3725">
        <w:rPr>
          <w:rFonts w:ascii="Times New Roman" w:eastAsia="Times New Roman" w:hAnsi="Times New Roman" w:cs="Times New Roman"/>
          <w:lang w:eastAsia="ru-RU"/>
        </w:rPr>
        <w:t xml:space="preserve">Пункт 1 статьи 11, абзац первый пункта 17.2 статьи 217 и абзац первый пункта 2 статьи 284.2 Налогового кодекса Российской Федерации, а также абзац второй пункта 1 статьи 130 Гражданского кодекса Российской Федерации, обеспечивающие в их взаимосвязи применение принятого законодателем в пределах его усмотрения льготного регулирования налогообложения доходов физических лиц, не могут расцениваться в качестве нарушающих конституционные права заявителей в указанном ими аспекте (Определение КС РФ от 27 марта 2025 г. № 880-О). </w:t>
      </w:r>
    </w:p>
    <w:p w14:paraId="16BFB2FE" w14:textId="77777777" w:rsidR="00E66C54" w:rsidRDefault="00E66C54"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1875F1EE" w14:textId="48748A3B" w:rsidR="00E66C54" w:rsidRDefault="00E66C54"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9" w:name="ОБЩ_ПОЛОЖЕНИЯ_ЛИЧН_КАБИНЕТ"/>
      <w:r w:rsidRPr="00E66C54">
        <w:rPr>
          <w:rFonts w:ascii="Times New Roman" w:eastAsia="Times New Roman" w:hAnsi="Times New Roman" w:cs="Times New Roman"/>
          <w:b/>
          <w:bCs/>
          <w:lang w:eastAsia="ru-RU"/>
        </w:rPr>
        <w:t>Личный кабинет налогоплательщика</w:t>
      </w:r>
    </w:p>
    <w:bookmarkEnd w:id="9"/>
    <w:p w14:paraId="15A2BBA9" w14:textId="77777777" w:rsidR="00E66C54" w:rsidRDefault="00E66C54"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p>
    <w:p w14:paraId="14C016ED" w14:textId="77777777" w:rsidR="00E66C54" w:rsidRPr="00E66C54" w:rsidRDefault="00E66C54" w:rsidP="00E66C5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E66C54">
        <w:rPr>
          <w:rFonts w:ascii="Times New Roman" w:eastAsia="Times New Roman" w:hAnsi="Times New Roman" w:cs="Times New Roman"/>
          <w:lang w:eastAsia="ru-RU"/>
        </w:rPr>
        <w:t xml:space="preserve">Пункт 1, абзацы первый и второй пункта 2 статьи 11.2 Налогового кодекса Российской Федерации, часть 1 статьи 218 Кодекса административного судопроизводства Российской Федерации не исключают для налогоплательщика, полагающего его права нарушенными действиями налогового органа, связанными с ведением личного кабинета налогоплательщика и размещением в нем информации, возможности требовать в судебном порядке проверки законности этих действий. Следовательно, данные законоположения не могут расцениваться в качестве нарушающих в указанном в жалобе аспекте конституционные права заявительницы, которой, согласно представленным материалам, судами было отказано в удовлетворении административного искового заявления ввиду того, что действия налогового органа по отражению в личном кабинете налогоплательщика отдельных сведений не привели к возложению на заявительницу не предусмотренной законом налоговой обязанности и не затронули ее права каким-либо иным образом (Определение КС РФ от 27 февраля 2025 г. № 315-О). </w:t>
      </w:r>
    </w:p>
    <w:p w14:paraId="1E242810" w14:textId="77777777" w:rsidR="00E66C54" w:rsidRPr="00E66C54" w:rsidRDefault="00E66C54" w:rsidP="00C577CA">
      <w:pPr>
        <w:autoSpaceDE w:val="0"/>
        <w:autoSpaceDN w:val="0"/>
        <w:adjustRightInd w:val="0"/>
        <w:spacing w:beforeLines="0" w:before="0"/>
        <w:ind w:firstLine="709"/>
        <w:jc w:val="both"/>
        <w:outlineLvl w:val="1"/>
        <w:rPr>
          <w:rFonts w:ascii="Times New Roman" w:eastAsia="Times New Roman" w:hAnsi="Times New Roman" w:cs="Times New Roman"/>
          <w:b/>
          <w:bCs/>
          <w:highlight w:val="yellow"/>
          <w:lang w:eastAsia="ru-RU"/>
        </w:rPr>
      </w:pPr>
    </w:p>
    <w:p w14:paraId="137ED20D" w14:textId="2DB74771" w:rsidR="00C577CA" w:rsidRPr="00526FE3" w:rsidRDefault="00526FE3"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10" w:name="ОБЩ_ПОЛОЖЕНИЯ_ЕНС"/>
      <w:bookmarkEnd w:id="7"/>
      <w:bookmarkEnd w:id="8"/>
      <w:r w:rsidRPr="00526FE3">
        <w:rPr>
          <w:rFonts w:ascii="Times New Roman" w:eastAsia="Times New Roman" w:hAnsi="Times New Roman" w:cs="Times New Roman"/>
          <w:b/>
          <w:bCs/>
          <w:lang w:eastAsia="ru-RU"/>
        </w:rPr>
        <w:t>Единый налоговый платеж. Единый налоговый счет</w:t>
      </w:r>
    </w:p>
    <w:bookmarkEnd w:id="10"/>
    <w:p w14:paraId="0578B5AC" w14:textId="77777777" w:rsidR="00526FE3" w:rsidRDefault="00526FE3"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18B3F6D6" w14:textId="77777777" w:rsidR="00526FE3" w:rsidRDefault="00526FE3" w:rsidP="00526FE3">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526FE3">
        <w:rPr>
          <w:rFonts w:ascii="Times New Roman" w:eastAsia="Times New Roman" w:hAnsi="Times New Roman" w:cs="Times New Roman"/>
          <w:lang w:eastAsia="ru-RU"/>
        </w:rPr>
        <w:lastRenderedPageBreak/>
        <w:t xml:space="preserve">Оспариваемое регулирование предусматривает условия своевременного исполнения налогоплательщиком налоговой обязанности, в том числе посредством установления очередности погашения задолженности по налогам. Следовательно, статьи 11.3, 45 Налогового кодекса Российской Федерации не могут расцениваться как нарушающие в указанном в жалобе аспекте конституционные права заявителя, разрешая требование которого, суды пришли к выводу о том, что налоговым органом было правомерно осуществлено частичное погашение недоимки, имеющей наиболее ранний момент возникновения, за счет перечисленных заявителем на единый налоговый счет денежных средств, поскольку срок взыскания недоимки не истек (Определение КС РФ от 27 марта 2025 г. № 877-О). </w:t>
      </w:r>
    </w:p>
    <w:p w14:paraId="5C0A7063" w14:textId="77777777" w:rsidR="007239C4" w:rsidRDefault="007239C4" w:rsidP="00526FE3">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0E0333F6" w14:textId="77777777" w:rsidR="007239C4" w:rsidRPr="007239C4" w:rsidRDefault="007239C4"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7239C4">
        <w:rPr>
          <w:rFonts w:ascii="Times New Roman" w:eastAsia="Times New Roman" w:hAnsi="Times New Roman" w:cs="Times New Roman"/>
          <w:lang w:eastAsia="ru-RU"/>
        </w:rPr>
        <w:t xml:space="preserve">Подпункт 1 пункта 7 статьи 11.3 и статья 54 Налогового кодекса Российской Федерации не нарушают в указанном в жалобе аспекте конституционные права заявителя, при разрешении конкретного дела которого суды, основываясь на положениях налогового законодательства, устанавливающих порядок определения налогооблагаемых доходов физических лиц (статья 41 «Принципы определения дохода» и глава 23 «Налог на доходы физических лиц» Налогового кодекса Российской Федерации), пришли к выводу о том, что признание совершенной им сделки недействительной фактически не привело к возврату другой стороне сделки сумм, образовавших налогооблагаемый доход заявителя. </w:t>
      </w:r>
    </w:p>
    <w:p w14:paraId="2BED25B5" w14:textId="77777777" w:rsidR="007239C4" w:rsidRPr="007239C4" w:rsidRDefault="007239C4"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7239C4">
        <w:rPr>
          <w:rFonts w:ascii="Times New Roman" w:eastAsia="Times New Roman" w:hAnsi="Times New Roman" w:cs="Times New Roman"/>
          <w:lang w:eastAsia="ru-RU"/>
        </w:rPr>
        <w:t xml:space="preserve">С учетом этого они не могут рассматриваться в качестве нарушающих конституционные права заявителя как сами по себе, так и во взаимосвязи с пунктом 2 статьи 167 ГК Российской Федерации, который, закрепляя общие положения о гражданско-правовых последствиях недействительности сделки, включая последствия ее исполнения, согласуется с предписанием статьи 15 (часть 2) Конституции Российской Федерации об обязанности граждан и их объединений соблюдать Конституцию Российской Федерации и законы и направлен на защиту имущественных интересов участников гражданского оборота (определения Конституционного Суда Российской Федерации от 29 апреля 2025 года № 1104-О и др.) (Определение КС РФ от 17 июля 2025 г. № 2046-О). </w:t>
      </w:r>
    </w:p>
    <w:p w14:paraId="2664C430"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34E68E41" w14:textId="689FF994" w:rsidR="004F0F3D" w:rsidRDefault="004F0F3D"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bookmarkStart w:id="11" w:name="НАЛОГОПЛАТЕЛЬЩИКИ_АГЕНТЫ"/>
      <w:r w:rsidRPr="004F0F3D">
        <w:rPr>
          <w:rFonts w:ascii="Times New Roman" w:eastAsia="Times New Roman" w:hAnsi="Times New Roman" w:cs="Times New Roman"/>
          <w:lang w:eastAsia="ru-RU"/>
        </w:rPr>
        <w:t>НАЛОГОПЛАТЕЛЬЩИКИ И ПЛАТЕЛЬЩИКИ СБОРОВ, ПЛАТЕЛЬЩИКИ СТРАХОВЫХ ВЗНОСОВ. НАЛОГОВЫЕ АГЕНТЫ</w:t>
      </w:r>
    </w:p>
    <w:bookmarkEnd w:id="11"/>
    <w:p w14:paraId="4EE605B5" w14:textId="77777777" w:rsidR="004F0F3D" w:rsidRDefault="004F0F3D"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375612EC" w14:textId="17F93800" w:rsidR="004F0F3D" w:rsidRDefault="004F0F3D"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12" w:name="НАЛОГОПЛАТЕЛЬЩИКИ_ОБЯЗАННОСТИ"/>
      <w:r w:rsidRPr="004F0F3D">
        <w:rPr>
          <w:rFonts w:ascii="Times New Roman" w:eastAsia="Times New Roman" w:hAnsi="Times New Roman" w:cs="Times New Roman"/>
          <w:b/>
          <w:bCs/>
          <w:lang w:eastAsia="ru-RU"/>
        </w:rPr>
        <w:t>Обязанности налогоплательщиков (плательщиков сборов, плательщиков страховых взносов)</w:t>
      </w:r>
    </w:p>
    <w:p w14:paraId="648C050E" w14:textId="77777777" w:rsidR="004F0F3D" w:rsidRDefault="004F0F3D"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p>
    <w:p w14:paraId="50CF46B2" w14:textId="77777777" w:rsidR="004F0F3D" w:rsidRPr="004F0F3D" w:rsidRDefault="004F0F3D" w:rsidP="004F0F3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4F0F3D">
        <w:rPr>
          <w:rFonts w:ascii="Times New Roman" w:eastAsia="Times New Roman" w:hAnsi="Times New Roman" w:cs="Times New Roman"/>
          <w:lang w:eastAsia="ru-RU"/>
        </w:rPr>
        <w:t xml:space="preserve">Подпункты 6 и 8 пункта 1 статьи 23 Налогового кодекса Российской Федерации действуют в системной взаимосвязи со статьей 54.1 Налогового кодекса Российской Федерации, не допускающей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и не препятствующей определению действительного размера налоговой обязанности налогоплательщика, которая устанавливается правоприменительными органами исходя из фактических обстоятельств конкретного дела с учетом полномочий, предоставленных им налоговым законодательством (определения Конституционного Суда Российской Федерации от 29 мая 2025 года № 1483-О и др.). </w:t>
      </w:r>
    </w:p>
    <w:p w14:paraId="3AD7FD45" w14:textId="3772D3AB" w:rsidR="004F0F3D" w:rsidRPr="000D199B" w:rsidRDefault="004F0F3D" w:rsidP="004F0F3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4F0F3D">
        <w:rPr>
          <w:rFonts w:ascii="Times New Roman" w:eastAsia="Times New Roman" w:hAnsi="Times New Roman" w:cs="Times New Roman"/>
          <w:lang w:eastAsia="ru-RU"/>
        </w:rPr>
        <w:t xml:space="preserve">Следовательно, статьи 23 и 54 Налогового кодекса Российской Федерации, а также статья 69 Арбитражного процессуального кодекса Российской Федерации не могут расцениваться в качестве </w:t>
      </w:r>
      <w:r w:rsidRPr="000D199B">
        <w:rPr>
          <w:rFonts w:ascii="Times New Roman" w:eastAsia="Times New Roman" w:hAnsi="Times New Roman" w:cs="Times New Roman"/>
          <w:lang w:eastAsia="ru-RU"/>
        </w:rPr>
        <w:t xml:space="preserve">нарушающих его конституционные права в указанном в жалобе аспекте (Определение КС РФ от 30 сентября 2025 г. № 2186-О). </w:t>
      </w:r>
    </w:p>
    <w:bookmarkEnd w:id="12"/>
    <w:p w14:paraId="7F45050D" w14:textId="77777777" w:rsidR="004F0F3D" w:rsidRPr="000D199B" w:rsidRDefault="004F0F3D" w:rsidP="0092044C">
      <w:pPr>
        <w:autoSpaceDE w:val="0"/>
        <w:autoSpaceDN w:val="0"/>
        <w:adjustRightInd w:val="0"/>
        <w:spacing w:beforeLines="0" w:before="0"/>
        <w:jc w:val="both"/>
        <w:outlineLvl w:val="1"/>
        <w:rPr>
          <w:rFonts w:ascii="Times New Roman" w:eastAsia="Times New Roman" w:hAnsi="Times New Roman" w:cs="Times New Roman"/>
          <w:lang w:eastAsia="ru-RU"/>
        </w:rPr>
      </w:pPr>
    </w:p>
    <w:p w14:paraId="02C736AA" w14:textId="0BEC31F4"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bookmarkStart w:id="13" w:name="НАЛОГОВЫЕ_ОРГАНЫ"/>
      <w:r w:rsidRPr="000D199B">
        <w:rPr>
          <w:rFonts w:ascii="Times New Roman" w:eastAsia="Times New Roman" w:hAnsi="Times New Roman" w:cs="Times New Roman"/>
          <w:lang w:eastAsia="ru-RU"/>
        </w:rPr>
        <w:t>НАЛОГОВЫЕ ОРГАНЫ</w:t>
      </w:r>
      <w:bookmarkStart w:id="14" w:name="ПРАВА_НАЛОГОВЫХ_ОРГАНОВ"/>
    </w:p>
    <w:bookmarkEnd w:id="13"/>
    <w:p w14:paraId="2F88C757"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p>
    <w:p w14:paraId="2D541533"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bookmarkStart w:id="15" w:name="НО_ПРАВА_НО"/>
      <w:bookmarkStart w:id="16" w:name="НО_ОБЯЗАННОСТИ_НО"/>
      <w:r w:rsidRPr="000D199B">
        <w:rPr>
          <w:rFonts w:ascii="Times New Roman" w:eastAsia="Times New Roman" w:hAnsi="Times New Roman" w:cs="Times New Roman"/>
          <w:b/>
          <w:iCs/>
          <w:lang w:eastAsia="ru-RU"/>
        </w:rPr>
        <w:t>Права налоговых органов</w:t>
      </w:r>
    </w:p>
    <w:bookmarkEnd w:id="15"/>
    <w:p w14:paraId="0DBDFFAD" w14:textId="77777777" w:rsidR="00C577CA" w:rsidRPr="000D199B"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p>
    <w:p w14:paraId="5AB0A14A" w14:textId="77777777" w:rsidR="00F92DEA" w:rsidRPr="00F92DEA" w:rsidRDefault="00F92DEA" w:rsidP="00F92DEA">
      <w:pPr>
        <w:spacing w:beforeLines="0" w:before="0"/>
        <w:ind w:firstLine="709"/>
        <w:jc w:val="both"/>
        <w:rPr>
          <w:rFonts w:ascii="Times New Roman" w:eastAsia="Times New Roman" w:hAnsi="Times New Roman" w:cs="Times New Roman"/>
          <w:lang w:eastAsia="ru-RU"/>
        </w:rPr>
      </w:pPr>
      <w:bookmarkStart w:id="17" w:name="_Hlk187921529"/>
      <w:bookmarkEnd w:id="14"/>
      <w:bookmarkEnd w:id="16"/>
      <w:r w:rsidRPr="00F92DEA">
        <w:rPr>
          <w:rFonts w:ascii="Times New Roman" w:eastAsia="Times New Roman" w:hAnsi="Times New Roman" w:cs="Times New Roman"/>
          <w:lang w:eastAsia="ru-RU"/>
        </w:rPr>
        <w:lastRenderedPageBreak/>
        <w:t>Оспариваемые положения Налогового кодекса Российской Федерации, предусматривающие понятие «индивидуальный предприниматель» (абзац третий пункта 2 статьи 11) и право налоговых органов определять суммы налогов, подлежащие уплате налогоплательщиками в бюджетную систему Российской Федерации, расчетным путем (подпункт 7 пункта 1 статьи 31), в силу их буквального содержания не содержат неопределенности, не предполагают их произвольного применения и сами по себе не могут рассматриваться как нарушающие конституционные права заявителя в указанном в жалобе аспекте (Определение КС РФ от 28 января 2025 г. № 279-О).</w:t>
      </w:r>
    </w:p>
    <w:bookmarkEnd w:id="17"/>
    <w:p w14:paraId="516CF717" w14:textId="77777777" w:rsidR="00C577CA" w:rsidRDefault="00C577CA" w:rsidP="00F92DEA">
      <w:pPr>
        <w:spacing w:beforeLines="0" w:before="0"/>
        <w:rPr>
          <w:rFonts w:ascii="Times New Roman" w:eastAsia="Times New Roman" w:hAnsi="Times New Roman" w:cs="Times New Roman"/>
          <w:highlight w:val="yellow"/>
          <w:lang w:eastAsia="ru-RU"/>
        </w:rPr>
      </w:pPr>
    </w:p>
    <w:p w14:paraId="502A867D" w14:textId="77777777" w:rsidR="007B0969" w:rsidRPr="007B0969" w:rsidRDefault="007B0969" w:rsidP="007B0969">
      <w:pPr>
        <w:spacing w:beforeLines="0" w:before="0"/>
        <w:ind w:firstLine="709"/>
        <w:jc w:val="both"/>
        <w:rPr>
          <w:rFonts w:ascii="Times New Roman" w:eastAsia="Times New Roman" w:hAnsi="Times New Roman" w:cs="Times New Roman"/>
          <w:lang w:eastAsia="ru-RU"/>
        </w:rPr>
      </w:pPr>
      <w:r w:rsidRPr="007B0969">
        <w:rPr>
          <w:rFonts w:ascii="Times New Roman" w:eastAsia="Times New Roman" w:hAnsi="Times New Roman" w:cs="Times New Roman"/>
          <w:lang w:eastAsia="ru-RU"/>
        </w:rPr>
        <w:t>В Постановлении от 13 мая 2025 года № 20-П, принятом в связи с жалобой АО НПП «</w:t>
      </w:r>
      <w:proofErr w:type="spellStart"/>
      <w:r w:rsidRPr="007B0969">
        <w:rPr>
          <w:rFonts w:ascii="Times New Roman" w:eastAsia="Times New Roman" w:hAnsi="Times New Roman" w:cs="Times New Roman"/>
          <w:lang w:eastAsia="ru-RU"/>
        </w:rPr>
        <w:t>КлАСС</w:t>
      </w:r>
      <w:proofErr w:type="spellEnd"/>
      <w:r w:rsidRPr="007B0969">
        <w:rPr>
          <w:rFonts w:ascii="Times New Roman" w:eastAsia="Times New Roman" w:hAnsi="Times New Roman" w:cs="Times New Roman"/>
          <w:lang w:eastAsia="ru-RU"/>
        </w:rPr>
        <w:t>», Конституционный Суд Российской Федерации признал 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не противоречащими Конституции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основанием 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w:t>
      </w:r>
    </w:p>
    <w:p w14:paraId="0A764460" w14:textId="77777777" w:rsidR="007B0969" w:rsidRPr="007B0969" w:rsidRDefault="007B0969" w:rsidP="007B0969">
      <w:pPr>
        <w:spacing w:beforeLines="0" w:before="0"/>
        <w:ind w:firstLine="709"/>
        <w:jc w:val="both"/>
        <w:rPr>
          <w:rFonts w:ascii="Times New Roman" w:eastAsia="Times New Roman" w:hAnsi="Times New Roman" w:cs="Times New Roman"/>
          <w:lang w:eastAsia="ru-RU"/>
        </w:rPr>
      </w:pPr>
      <w:r w:rsidRPr="007B0969">
        <w:rPr>
          <w:rFonts w:ascii="Times New Roman" w:eastAsia="Times New Roman" w:hAnsi="Times New Roman" w:cs="Times New Roman"/>
          <w:lang w:eastAsia="ru-RU"/>
        </w:rPr>
        <w:t xml:space="preserve"> При этом в указанном Постановлении Конституционный Суд Российской Федерации отметил, что превышение сроков совершения определенных действий в рамках осуществления мероприятий налогового контроля и оформления их результатов может приобретать характер существенного нарушения и, соответственно, признаваться основанием для отмены принятого налоговым органом решения, в частности в тех случаях, когда такое нарушение должностными лицами установленных требований имеет значительные фискальные последствия и приводит к избыточному или не ограниченному по продолжительности применению мер налогового контроля в отношении налогоплательщиков. </w:t>
      </w:r>
    </w:p>
    <w:p w14:paraId="7629DDFB" w14:textId="77777777" w:rsidR="007B0969" w:rsidRPr="007B0969" w:rsidRDefault="007B0969" w:rsidP="007B0969">
      <w:pPr>
        <w:spacing w:beforeLines="0" w:before="0"/>
        <w:ind w:firstLine="709"/>
        <w:jc w:val="both"/>
        <w:rPr>
          <w:rFonts w:ascii="Times New Roman" w:eastAsia="Times New Roman" w:hAnsi="Times New Roman" w:cs="Times New Roman"/>
          <w:lang w:eastAsia="ru-RU"/>
        </w:rPr>
      </w:pPr>
      <w:r w:rsidRPr="007B0969">
        <w:rPr>
          <w:rFonts w:ascii="Times New Roman" w:eastAsia="Times New Roman" w:hAnsi="Times New Roman" w:cs="Times New Roman"/>
          <w:lang w:eastAsia="ru-RU"/>
        </w:rPr>
        <w:t xml:space="preserve">Таким образом, оспариваемые заявителем положения Налогового кодекса Российской Федерации, в том числе с учетом дополнения предмета его новой жалобы подпунктом 7 пункта 1 статьи 31 указанного Кодекса, не могут рассматриваться как нарушающие его конституционные права в указанном в жалобе аспекте (Определение КС РФ от 26 июня 2025 г. № 1568-О). </w:t>
      </w:r>
    </w:p>
    <w:p w14:paraId="5C486631" w14:textId="77777777" w:rsidR="007B0969" w:rsidRPr="000D199B" w:rsidRDefault="007B0969" w:rsidP="00F92DEA">
      <w:pPr>
        <w:spacing w:beforeLines="0" w:before="0"/>
        <w:rPr>
          <w:rFonts w:ascii="Times New Roman" w:eastAsia="Times New Roman" w:hAnsi="Times New Roman" w:cs="Times New Roman"/>
          <w:lang w:eastAsia="ru-RU"/>
        </w:rPr>
      </w:pPr>
    </w:p>
    <w:p w14:paraId="5C5007A5" w14:textId="77777777" w:rsidR="00C577CA" w:rsidRPr="000D199B" w:rsidRDefault="00C577CA" w:rsidP="00C577CA">
      <w:pPr>
        <w:spacing w:beforeLines="0" w:before="0"/>
        <w:ind w:firstLine="709"/>
        <w:rPr>
          <w:rFonts w:ascii="Times New Roman" w:eastAsia="Times New Roman" w:hAnsi="Times New Roman" w:cs="Times New Roman"/>
          <w:lang w:eastAsia="ru-RU"/>
        </w:rPr>
      </w:pPr>
      <w:bookmarkStart w:id="18" w:name="ОБЩИЕ_ПРАВИЛА"/>
      <w:r w:rsidRPr="000D199B">
        <w:rPr>
          <w:rFonts w:ascii="Times New Roman" w:eastAsia="Times New Roman" w:hAnsi="Times New Roman" w:cs="Times New Roman"/>
          <w:lang w:eastAsia="ru-RU"/>
        </w:rPr>
        <w:t>ОБЩИЕ ПРАВИЛА ИСПОЛНЕНИЯ ОБЯЗАННОСТИ ПО УПЛАТЕ НАЛОГОВ, СБОРОВ, СТРАХОВЫХ ВЗНОСОВ</w:t>
      </w:r>
    </w:p>
    <w:p w14:paraId="05421A10" w14:textId="77777777" w:rsidR="00C577CA" w:rsidRPr="00C577CA" w:rsidRDefault="00C577CA" w:rsidP="00C577CA">
      <w:pPr>
        <w:spacing w:beforeLines="0" w:before="0"/>
        <w:ind w:firstLine="709"/>
        <w:rPr>
          <w:rFonts w:ascii="Times New Roman" w:eastAsia="Times New Roman" w:hAnsi="Times New Roman" w:cs="Times New Roman"/>
          <w:highlight w:val="yellow"/>
          <w:lang w:eastAsia="ru-RU"/>
        </w:rPr>
      </w:pPr>
    </w:p>
    <w:p w14:paraId="53EE987A" w14:textId="70A4832E" w:rsidR="00C577CA" w:rsidRPr="00391FF2" w:rsidRDefault="00C577CA" w:rsidP="00391FF2">
      <w:pPr>
        <w:spacing w:beforeLines="0" w:before="0"/>
        <w:ind w:firstLine="709"/>
        <w:jc w:val="both"/>
        <w:rPr>
          <w:rFonts w:ascii="Times New Roman" w:eastAsia="Times New Roman" w:hAnsi="Times New Roman" w:cs="Times New Roman"/>
          <w:b/>
          <w:highlight w:val="yellow"/>
          <w:lang w:eastAsia="ru-RU"/>
        </w:rPr>
      </w:pPr>
      <w:bookmarkStart w:id="19" w:name="ОБЩИЕ_ПРАВИЛА_ОБЪЕКТ_РЕАЛИЗАЦИЯ"/>
      <w:bookmarkStart w:id="20" w:name="ОБЩИЕ_ПРАВИЛА_РЕАЛИЗАЦИЯ"/>
      <w:r w:rsidRPr="00391FF2">
        <w:rPr>
          <w:rFonts w:ascii="Times New Roman" w:eastAsia="Times New Roman" w:hAnsi="Times New Roman" w:cs="Times New Roman"/>
          <w:b/>
          <w:lang w:eastAsia="ru-RU"/>
        </w:rPr>
        <w:t>Реализация товаров, работ или услуг</w:t>
      </w:r>
      <w:bookmarkEnd w:id="19"/>
      <w:r w:rsidR="00391FF2">
        <w:rPr>
          <w:rFonts w:ascii="Times New Roman" w:eastAsia="Times New Roman" w:hAnsi="Times New Roman" w:cs="Times New Roman"/>
          <w:b/>
          <w:lang w:eastAsia="ru-RU"/>
        </w:rPr>
        <w:t xml:space="preserve">. </w:t>
      </w:r>
      <w:bookmarkStart w:id="21" w:name="_Hlk219993172"/>
      <w:r w:rsidR="00391FF2">
        <w:rPr>
          <w:rFonts w:ascii="Times New Roman" w:eastAsia="Times New Roman" w:hAnsi="Times New Roman" w:cs="Times New Roman"/>
          <w:b/>
          <w:lang w:eastAsia="ru-RU"/>
        </w:rPr>
        <w:t>Принципы определения доходов</w:t>
      </w:r>
      <w:bookmarkStart w:id="22" w:name="ИСПОЛНЕНИЕ"/>
      <w:bookmarkEnd w:id="18"/>
      <w:bookmarkEnd w:id="20"/>
      <w:bookmarkEnd w:id="21"/>
    </w:p>
    <w:p w14:paraId="035C50CC" w14:textId="77777777" w:rsidR="00391FF2" w:rsidRPr="00391FF2" w:rsidRDefault="00391FF2" w:rsidP="00391FF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079458BC" w14:textId="77777777" w:rsidR="00391FF2" w:rsidRPr="00391FF2" w:rsidRDefault="00391FF2" w:rsidP="00391FF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91FF2">
        <w:rPr>
          <w:rFonts w:ascii="Times New Roman" w:eastAsia="Times New Roman" w:hAnsi="Times New Roman" w:cs="Times New Roman"/>
          <w:lang w:eastAsia="ru-RU"/>
        </w:rPr>
        <w:t xml:space="preserve">Подпункт 5 пункта 3 статьи 39, пункт 1 статьи 41, пункты 1 и 2 статьи 248, пункты 1 и 2 статьи 249, а также пункт 1 статьи 346.15 Налогового кодекса Российской Федерации – в той мере, в какой они в их взаимосвязи в системе действующего правового регулирования в силу своей неопределенности, порождающей различное истолкование в правоприменительной практике, допускают произвольное разрешение вопроса о возникновении у общества с ограниченной ответственностью, применяющего упрощенную систему налогообложения, дохода в случае передачи им имущества в счет выплаты действительной стоимости доли вышедшему из него участнику и, соответственно, произвольное определение размера налогооблагаемого дохода в этом случае, – не соответствуют Конституции Российской Федерации, ее статьям 19 (части 1 и 2), 34 (часть 1), 35 (часть 2), 55 (часть 3) и 57. </w:t>
      </w:r>
    </w:p>
    <w:p w14:paraId="611CE7BB" w14:textId="77777777" w:rsidR="00391FF2" w:rsidRDefault="00391FF2" w:rsidP="00391FF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91FF2">
        <w:rPr>
          <w:rFonts w:ascii="Times New Roman" w:eastAsia="Times New Roman" w:hAnsi="Times New Roman" w:cs="Times New Roman"/>
          <w:lang w:eastAsia="ru-RU"/>
        </w:rPr>
        <w:lastRenderedPageBreak/>
        <w:t xml:space="preserve">В отсутствие в действующем налоговом законодательстве специальных правил, определяющих порядок исчисления и уплаты налогов в данном случае, подлежат применению общие принципы и основные начала налогообложения, которые направлены на обеспечение справедливого и экономически обоснованного налогообложения лица, осуществляющего предпринимательскую деятельность. В этой связи признание факта возникновения у лица дохода в связи с выплатой действительной стоимости доли вышедшему участнику должно сопровождаться определением справедливой экономической выгоды такого лица (что невозможно без учета размера его имущественных потерь, связанных с соответствующей операцией). В противном случае налогообложению подлежал бы не доход (экономическая выгода) или прибыль (в зависимости от применяемой налогоплательщиком системы налогообложения), но валовый прирост имущественной сферы налогоплательщика, а в отдельных случаях даже его убыток, связанный с выбытием соответствующего имущества (Постановление КС РФ от 21 января 2025 г. № 2-П). </w:t>
      </w:r>
    </w:p>
    <w:p w14:paraId="369F082D" w14:textId="77777777" w:rsidR="00182C3E" w:rsidRDefault="00182C3E" w:rsidP="00391FF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17B99168" w14:textId="77777777" w:rsidR="00182C3E" w:rsidRPr="00481873" w:rsidRDefault="00182C3E" w:rsidP="00182C3E">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182C3E">
        <w:rPr>
          <w:rFonts w:ascii="Times New Roman" w:eastAsia="Times New Roman" w:hAnsi="Times New Roman" w:cs="Times New Roman"/>
          <w:lang w:eastAsia="ru-RU"/>
        </w:rPr>
        <w:t xml:space="preserve">Применительно в том числе к оспариваемым пункту 1 статьи 41, подпунктам 6 и 10 пункта 1 статьи 208, статье 209 Налогового кодекса Российской Федерации Конституционный Суд Российской Федерации неоднократно приходил к выводу, что доходом для целей обложения налогом на доходы физических лиц федеральный законодатель признает лишь экономическую выгоду, возникающую у физического лица, что позволяет на практике исключить из-под налогообложения поступления, не подлежащие налогообложению; в свою очередь, характер соответствующих поступлений для целей налогообложения должен определяться применительно к фактическим обстоятельствам конкретного дела – исходя из того, возникает при получении у налогоплательщика экономическая выгода или нет (определение от 27 февраля 2025 года № 343-О и др.). Таким образом, оспариваемые законоположения не могут рассматриваться как нарушающие </w:t>
      </w:r>
      <w:r w:rsidRPr="00481873">
        <w:rPr>
          <w:rFonts w:ascii="Times New Roman" w:eastAsia="Times New Roman" w:hAnsi="Times New Roman" w:cs="Times New Roman"/>
          <w:lang w:eastAsia="ru-RU"/>
        </w:rPr>
        <w:t xml:space="preserve">конституционные права заявительницы в указанном в жалобе аспекте (Определение КС РФ от 29 мая 2025 г. № 1510-О). </w:t>
      </w:r>
    </w:p>
    <w:p w14:paraId="2CF2DD0E" w14:textId="77777777" w:rsidR="00391FF2" w:rsidRPr="00481873" w:rsidRDefault="00391FF2" w:rsidP="000D199B">
      <w:pPr>
        <w:autoSpaceDE w:val="0"/>
        <w:autoSpaceDN w:val="0"/>
        <w:adjustRightInd w:val="0"/>
        <w:spacing w:beforeLines="0" w:before="0"/>
        <w:jc w:val="both"/>
        <w:outlineLvl w:val="1"/>
        <w:rPr>
          <w:rFonts w:ascii="Times New Roman" w:eastAsia="Times New Roman" w:hAnsi="Times New Roman" w:cs="Times New Roman"/>
          <w:lang w:eastAsia="ru-RU"/>
        </w:rPr>
      </w:pPr>
    </w:p>
    <w:p w14:paraId="7C17400B" w14:textId="77777777" w:rsidR="00C577CA" w:rsidRPr="00481873" w:rsidRDefault="00C577CA" w:rsidP="00C577CA">
      <w:pPr>
        <w:autoSpaceDE w:val="0"/>
        <w:autoSpaceDN w:val="0"/>
        <w:adjustRightInd w:val="0"/>
        <w:spacing w:beforeLines="0" w:before="0"/>
        <w:ind w:firstLine="709"/>
        <w:jc w:val="both"/>
        <w:rPr>
          <w:rFonts w:ascii="Times New Roman" w:eastAsia="Times New Roman" w:hAnsi="Times New Roman" w:cs="Times New Roman"/>
          <w:b/>
          <w:lang w:eastAsia="ru-RU"/>
        </w:rPr>
      </w:pPr>
      <w:bookmarkStart w:id="23" w:name="ИСПОЛНЕНИЕ_ОБЯЗАННОСТИ_ПО_УПЛАТЕ_НАЛОГА"/>
      <w:r w:rsidRPr="00481873">
        <w:rPr>
          <w:rFonts w:ascii="Times New Roman" w:eastAsia="Times New Roman" w:hAnsi="Times New Roman" w:cs="Times New Roman"/>
          <w:b/>
          <w:lang w:eastAsia="ru-RU"/>
        </w:rPr>
        <w:t>Исполнение обязанности по уплате налога, сбора, страховых взносов</w:t>
      </w:r>
    </w:p>
    <w:bookmarkEnd w:id="22"/>
    <w:bookmarkEnd w:id="23"/>
    <w:p w14:paraId="2300DDA9" w14:textId="77777777" w:rsidR="00C577CA" w:rsidRPr="00481873" w:rsidRDefault="00C577CA" w:rsidP="00C577CA">
      <w:pPr>
        <w:suppressAutoHyphens/>
        <w:autoSpaceDE w:val="0"/>
        <w:spacing w:beforeLines="0" w:before="0"/>
        <w:ind w:firstLine="709"/>
        <w:jc w:val="both"/>
        <w:rPr>
          <w:rFonts w:ascii="Times New Roman" w:eastAsia="Arial" w:hAnsi="Times New Roman" w:cs="Times New Roman"/>
          <w:bCs/>
          <w:iCs/>
          <w:kern w:val="1"/>
          <w:lang w:eastAsia="ar-SA"/>
        </w:rPr>
      </w:pPr>
    </w:p>
    <w:p w14:paraId="0BEF1C75" w14:textId="77777777" w:rsidR="00526FE3" w:rsidRPr="00526FE3" w:rsidRDefault="00526FE3" w:rsidP="00526FE3">
      <w:pPr>
        <w:suppressAutoHyphens/>
        <w:autoSpaceDE w:val="0"/>
        <w:spacing w:beforeLines="0" w:before="0"/>
        <w:ind w:firstLine="709"/>
        <w:jc w:val="both"/>
        <w:rPr>
          <w:rFonts w:ascii="Times New Roman" w:eastAsia="Arial" w:hAnsi="Times New Roman" w:cs="Times New Roman"/>
          <w:bCs/>
          <w:iCs/>
          <w:kern w:val="1"/>
          <w:lang w:eastAsia="ar-SA"/>
        </w:rPr>
      </w:pPr>
      <w:r w:rsidRPr="00481873">
        <w:rPr>
          <w:rFonts w:ascii="Times New Roman" w:eastAsia="Arial" w:hAnsi="Times New Roman" w:cs="Times New Roman"/>
          <w:bCs/>
          <w:iCs/>
          <w:kern w:val="1"/>
          <w:lang w:eastAsia="ar-SA"/>
        </w:rPr>
        <w:t>Оспариваемое регулирование предусматривает условия своевременного исполнения налогоплательщиком налоговой обязанности, в том числе посредством установления очередности погашения задолженности</w:t>
      </w:r>
      <w:r w:rsidRPr="00526FE3">
        <w:rPr>
          <w:rFonts w:ascii="Times New Roman" w:eastAsia="Arial" w:hAnsi="Times New Roman" w:cs="Times New Roman"/>
          <w:bCs/>
          <w:iCs/>
          <w:kern w:val="1"/>
          <w:lang w:eastAsia="ar-SA"/>
        </w:rPr>
        <w:t xml:space="preserve"> по налогам. Следовательно, статьи 11.3, 45 Налогового кодекса Российской Федерации не могут расцениваться как нарушающие в указанном в жалобе аспекте конституционные права заявителя, разрешая требование которого, суды пришли к выводу о том, что налоговым органом было правомерно осуществлено частичное погашение недоимки, имеющей наиболее ранний момент возникновения, за счет перечисленных заявителем на единый налоговый счет денежных средств, поскольку срок взыскания недоимки не истек (Определение КС РФ от 27 марта 2025 г. № 877-О). </w:t>
      </w:r>
    </w:p>
    <w:p w14:paraId="268C6164" w14:textId="77777777" w:rsidR="00526FE3" w:rsidRDefault="00526FE3" w:rsidP="00C577CA">
      <w:pPr>
        <w:suppressAutoHyphens/>
        <w:autoSpaceDE w:val="0"/>
        <w:spacing w:beforeLines="0" w:before="0"/>
        <w:ind w:firstLine="709"/>
        <w:jc w:val="both"/>
        <w:rPr>
          <w:rFonts w:ascii="Times New Roman" w:eastAsia="Arial" w:hAnsi="Times New Roman" w:cs="Times New Roman"/>
          <w:bCs/>
          <w:iCs/>
          <w:kern w:val="1"/>
          <w:highlight w:val="yellow"/>
          <w:lang w:eastAsia="ar-SA"/>
        </w:rPr>
      </w:pPr>
    </w:p>
    <w:p w14:paraId="5A88D38F" w14:textId="28B664A1" w:rsidR="00481873" w:rsidRPr="000D199B" w:rsidRDefault="00481873" w:rsidP="000D199B">
      <w:pPr>
        <w:suppressAutoHyphens/>
        <w:autoSpaceDE w:val="0"/>
        <w:spacing w:beforeLines="0" w:before="0"/>
        <w:ind w:firstLine="709"/>
        <w:jc w:val="both"/>
        <w:rPr>
          <w:rFonts w:ascii="Times New Roman" w:eastAsia="Arial" w:hAnsi="Times New Roman" w:cs="Times New Roman"/>
          <w:bCs/>
          <w:iCs/>
          <w:kern w:val="1"/>
          <w:lang w:eastAsia="ar-SA"/>
        </w:rPr>
      </w:pPr>
      <w:r w:rsidRPr="00481873">
        <w:rPr>
          <w:rFonts w:ascii="Times New Roman" w:eastAsia="Arial" w:hAnsi="Times New Roman" w:cs="Times New Roman"/>
          <w:bCs/>
          <w:iCs/>
          <w:kern w:val="1"/>
          <w:lang w:eastAsia="ar-SA"/>
        </w:rPr>
        <w:t>Пункт 1 статьи 45 Налогового кодекса Российской Федерации и статья 44 КАС Российской Федерации не могут рассматриваться в качестве нарушающих в указанном в жалобе аспекте конституционные права за</w:t>
      </w:r>
      <w:r>
        <w:rPr>
          <w:rFonts w:ascii="Times New Roman" w:eastAsia="Arial" w:hAnsi="Times New Roman" w:cs="Times New Roman"/>
          <w:bCs/>
          <w:iCs/>
          <w:kern w:val="1"/>
          <w:lang w:eastAsia="ar-SA"/>
        </w:rPr>
        <w:t>я</w:t>
      </w:r>
      <w:r w:rsidRPr="00481873">
        <w:rPr>
          <w:rFonts w:ascii="Times New Roman" w:eastAsia="Arial" w:hAnsi="Times New Roman" w:cs="Times New Roman"/>
          <w:bCs/>
          <w:iCs/>
          <w:kern w:val="1"/>
          <w:lang w:eastAsia="ar-SA"/>
        </w:rPr>
        <w:t xml:space="preserve">вителя, которому было отказано в удовлетворении ходатайства о правопреемстве, поскольку, как указали суды, взыскание в судебном порядке подлежащей уплате в бюджет суммы налога отнесено к полномочиям налоговых органов и в связи с уплатой иным лицом налога не произошло выбытия стороны соответствующего публичного правоотношения (Определение КС РФ от 17 июля 2025 г. № 2094-О). </w:t>
      </w:r>
    </w:p>
    <w:p w14:paraId="1F31AA41" w14:textId="77777777" w:rsidR="00C577CA" w:rsidRPr="00834082"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4F5D455F" w14:textId="77777777" w:rsidR="00C577CA" w:rsidRPr="00834082"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24" w:name="ВЗЫСКАНИЕ_ДРАГМЕТАЛЛЫ"/>
      <w:r w:rsidRPr="00834082">
        <w:rPr>
          <w:rFonts w:ascii="Times New Roman" w:eastAsia="Times New Roman" w:hAnsi="Times New Roman" w:cs="Times New Roman"/>
          <w:b/>
          <w:lang w:eastAsia="ru-RU"/>
        </w:rPr>
        <w:t>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w:t>
      </w:r>
    </w:p>
    <w:p w14:paraId="483B2B79" w14:textId="77777777" w:rsidR="00C577CA" w:rsidRDefault="00C577CA" w:rsidP="00C577CA">
      <w:pPr>
        <w:suppressAutoHyphens/>
        <w:autoSpaceDE w:val="0"/>
        <w:spacing w:beforeLines="0" w:before="0"/>
        <w:ind w:firstLine="709"/>
        <w:jc w:val="both"/>
        <w:rPr>
          <w:rFonts w:ascii="Times New Roman" w:eastAsia="Arial" w:hAnsi="Times New Roman" w:cs="Times New Roman"/>
          <w:bCs/>
          <w:iCs/>
          <w:kern w:val="1"/>
          <w:highlight w:val="yellow"/>
          <w:lang w:eastAsia="ar-SA"/>
        </w:rPr>
      </w:pPr>
    </w:p>
    <w:p w14:paraId="340CA789" w14:textId="77777777" w:rsidR="00834082" w:rsidRPr="00834082" w:rsidRDefault="00834082" w:rsidP="00834082">
      <w:pPr>
        <w:suppressAutoHyphens/>
        <w:autoSpaceDE w:val="0"/>
        <w:spacing w:beforeLines="0" w:before="0"/>
        <w:ind w:firstLine="709"/>
        <w:jc w:val="both"/>
        <w:rPr>
          <w:rFonts w:ascii="Times New Roman" w:eastAsia="Arial" w:hAnsi="Times New Roman" w:cs="Times New Roman"/>
          <w:bCs/>
          <w:iCs/>
          <w:kern w:val="1"/>
          <w:lang w:eastAsia="ar-SA"/>
        </w:rPr>
      </w:pPr>
      <w:r w:rsidRPr="00834082">
        <w:rPr>
          <w:rFonts w:ascii="Times New Roman" w:eastAsia="Arial" w:hAnsi="Times New Roman" w:cs="Times New Roman"/>
          <w:bCs/>
          <w:iCs/>
          <w:kern w:val="1"/>
          <w:lang w:eastAsia="ar-SA"/>
        </w:rPr>
        <w:t xml:space="preserve">В Постановлении от 13 мая 2025 года № 20-П, в том числе применительно к положениям статьи 46 Налогового кодекса Российской Федерации, Конституционный Суд Российской </w:t>
      </w:r>
      <w:r w:rsidRPr="00834082">
        <w:rPr>
          <w:rFonts w:ascii="Times New Roman" w:eastAsia="Arial" w:hAnsi="Times New Roman" w:cs="Times New Roman"/>
          <w:bCs/>
          <w:iCs/>
          <w:kern w:val="1"/>
          <w:lang w:eastAsia="ar-SA"/>
        </w:rPr>
        <w:lastRenderedPageBreak/>
        <w:t xml:space="preserve">Федерации с учетом складывающейся правоприменительной практики отметил, что нарушение налоговым органом сроков взыскания сумм налоговой задолженности может быть обусловлено несоблюдением им сроков проведения мероприятий налогового контроля. В частности, как указывают в своих актах Высший Арбитражный Суд Российской Федерации и Верховный Суд Российской Федерации, несоблюдение налоговым органом при совершении определенных действий в рамках осуществления мероприятий налогового контроля сроков не влечет изменения порядка исчисления сроков на принятие мер по взысканию налога, пеней, штрафа в принудительном порядке, в связи с чем при проверке судом соблюдения налоговым органом сроков осуществления принудительных мер сроки совершения упомянутых действий учитываются в той продолжительности, которая установлена нормами Налогового кодекса Российской Федерации; несвоевременное совершение налоговым органом действий по взысканию налоговой задолженности не влечет продления совокупного срока принудительного взыскания задолженности, который исчисляется объективно – в последовательности и продолжительности, установленной указанным Кодексом (пункт 31 постановления Пленума Высшего Арбитражного Суда Российской Федерации от 30 июля 2013 года № 57 «О некоторых вопросах, возникающих при применении арбитражными судами части первой Налогового кодекса Российской Федерации»; пункт 11 Обзора судебной практики по вопросам, связанным с участием уполномоченных органов в делах о банкротстве и применяемых в этих делах процедурах банкротства, утвержденного Президиумом Верховного Суда Российской Федерации 20 декабря 2016 года). </w:t>
      </w:r>
    </w:p>
    <w:p w14:paraId="64841380" w14:textId="77777777" w:rsidR="00834082" w:rsidRPr="00834082" w:rsidRDefault="00834082" w:rsidP="00834082">
      <w:pPr>
        <w:suppressAutoHyphens/>
        <w:autoSpaceDE w:val="0"/>
        <w:spacing w:beforeLines="0" w:before="0"/>
        <w:ind w:firstLine="709"/>
        <w:jc w:val="both"/>
        <w:rPr>
          <w:rFonts w:ascii="Times New Roman" w:eastAsia="Arial" w:hAnsi="Times New Roman" w:cs="Times New Roman"/>
          <w:bCs/>
          <w:iCs/>
          <w:kern w:val="1"/>
          <w:lang w:eastAsia="ar-SA"/>
        </w:rPr>
      </w:pPr>
      <w:r w:rsidRPr="00834082">
        <w:rPr>
          <w:rFonts w:ascii="Times New Roman" w:eastAsia="Arial" w:hAnsi="Times New Roman" w:cs="Times New Roman"/>
          <w:bCs/>
          <w:iCs/>
          <w:kern w:val="1"/>
          <w:lang w:eastAsia="ar-SA"/>
        </w:rPr>
        <w:t xml:space="preserve">Таким образом, оспариваемый абзац первый пункта 3 статьи 46 Налогового кодекса Российской Федерации предполагает необходимость учета нарушения налоговым органом сроков проведения контрольных мероприятий и вынесения по их результатам решения при оценке правомерности реализации налоговым органом права на принудительное взыскание налоговой задолженности, а потому данная норма не может расцениваться как нарушающая конституционные права заявителя в указанном в жалобе аспекте (Определение КС РФ от 26 июня 2025 г. № 1569-О). </w:t>
      </w:r>
    </w:p>
    <w:bookmarkEnd w:id="24"/>
    <w:p w14:paraId="4F81A542" w14:textId="77777777" w:rsidR="00C577CA" w:rsidRPr="00483A19" w:rsidRDefault="00C577CA" w:rsidP="000D199B">
      <w:pPr>
        <w:spacing w:beforeLines="0" w:before="0"/>
        <w:rPr>
          <w:rFonts w:ascii="Times New Roman" w:eastAsia="Times New Roman" w:hAnsi="Times New Roman" w:cs="Times New Roman"/>
          <w:lang w:eastAsia="ru-RU"/>
        </w:rPr>
      </w:pPr>
    </w:p>
    <w:p w14:paraId="3BADA779" w14:textId="63E29C6B" w:rsidR="00C577CA" w:rsidRPr="00483A19"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25" w:name="ВЗЫСКАНИЕ_ЗА_СЧЕТ_ИМУЩЕСТВА"/>
      <w:r w:rsidRPr="00483A19">
        <w:rPr>
          <w:rFonts w:ascii="Times New Roman" w:eastAsia="Times New Roman" w:hAnsi="Times New Roman" w:cs="Times New Roman"/>
          <w:b/>
          <w:lang w:eastAsia="ru-RU"/>
        </w:rPr>
        <w:t>Взыскание задолженности за счет имущества налогоплательщика (плательщика сборов</w:t>
      </w:r>
      <w:r w:rsidR="004D1B8F" w:rsidRPr="00483A19">
        <w:rPr>
          <w:rFonts w:ascii="Times New Roman" w:eastAsia="Times New Roman" w:hAnsi="Times New Roman" w:cs="Times New Roman"/>
          <w:b/>
          <w:lang w:eastAsia="ru-RU"/>
        </w:rPr>
        <w:t>, плательщика страховых взносов</w:t>
      </w:r>
      <w:r w:rsidRPr="00483A19">
        <w:rPr>
          <w:rFonts w:ascii="Times New Roman" w:eastAsia="Times New Roman" w:hAnsi="Times New Roman" w:cs="Times New Roman"/>
          <w:b/>
          <w:lang w:eastAsia="ru-RU"/>
        </w:rPr>
        <w:t>) - физического лица, не являющегося индивидуальным предпринимателем</w:t>
      </w:r>
    </w:p>
    <w:p w14:paraId="0FFEA646"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2963F2DB" w14:textId="77777777" w:rsidR="004D1B8F" w:rsidRPr="004D1B8F" w:rsidRDefault="004D1B8F" w:rsidP="004D1B8F">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4D1B8F">
        <w:rPr>
          <w:rFonts w:ascii="Times New Roman" w:eastAsia="Times New Roman" w:hAnsi="Times New Roman" w:cs="Times New Roman"/>
          <w:lang w:eastAsia="ru-RU"/>
        </w:rPr>
        <w:t xml:space="preserve">Оспариваемые пункт 4 статьи 48 Налогового кодекса Российской Федерации, ряд норм федеральных законов «О несостоятельности (банкротстве)» и «Об исполнительном производстве» – в своей совокупности конкретизирующие предписание статьи 35 (часть 3) Конституции Российской Федерации о том, что никто не может быть лишен своего имущества иначе как по решению суда, и не предполагающие их произвольного применения, включая произвольное решение уполномоченным органом вопроса о порядке, форме и сроках реализации правомочия по обращению в арбитражный суд с заявлением о признании должника банкротом, – не могут рассматриваться в качестве нарушающих конституционные права заявителя в аспектах, обозначенных в жалобе (Определение КС РФ от 29 апреля 2025 г. № 1005-О). </w:t>
      </w:r>
    </w:p>
    <w:p w14:paraId="503139CF" w14:textId="77777777" w:rsid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09565200" w14:textId="77777777" w:rsidR="00483A19" w:rsidRPr="00483A19" w:rsidRDefault="00483A19" w:rsidP="00483A1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483A19">
        <w:rPr>
          <w:rFonts w:ascii="Times New Roman" w:eastAsia="Times New Roman" w:hAnsi="Times New Roman" w:cs="Times New Roman"/>
          <w:lang w:eastAsia="ru-RU"/>
        </w:rPr>
        <w:t xml:space="preserve">Пункт 3 статьи 48 Налогового кодекса Российской Федерации не может рассматриваться как нарушающий в указанном в жалобе аспекте конституционные права заявителя, при разрешении конкретного дела которого суды, как следует из судебных актов, исходили из того, что срок давности наложения на заявителя финансовых санкций не истек и органом Социального фонда были соблюдены сроки, отведенные на обращение за вынесением судебного приказа о взыскании финансовых санкций и подачи соответствующего искового заявления в суд (Определение КС РФ от 29 мая 2025 г. № 1498-О). </w:t>
      </w:r>
    </w:p>
    <w:p w14:paraId="16B251EE" w14:textId="77777777" w:rsidR="00483A19" w:rsidRPr="00C577CA" w:rsidRDefault="00483A19"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bookmarkEnd w:id="25"/>
    <w:p w14:paraId="2748ADD7" w14:textId="77777777" w:rsidR="009F292D" w:rsidRPr="009F292D" w:rsidRDefault="009F292D" w:rsidP="009F292D">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9F292D">
        <w:rPr>
          <w:rFonts w:ascii="Times New Roman" w:eastAsia="Times New Roman" w:hAnsi="Times New Roman" w:cs="Times New Roman"/>
          <w:bCs/>
          <w:lang w:eastAsia="ru-RU"/>
        </w:rPr>
        <w:t xml:space="preserve">Пункт 5 статьи 48 Налогового кодекса Российской Федерации и часть 2 статьи 286 Кодекса административного судопроизводства Российской Федерации, действующие в системе нормативного регулирования судебного взыскания налоговой задолженности с физических лиц, не предполагают восстановления пропущенного налоговым органом срока для обращения в суд с соответствующим требованием при отсутствии обстоятельств, свидетельствующих об уважительности причин пропуска срока, и не могут расцениваться в качестве нарушающих </w:t>
      </w:r>
      <w:r w:rsidRPr="009F292D">
        <w:rPr>
          <w:rFonts w:ascii="Times New Roman" w:eastAsia="Times New Roman" w:hAnsi="Times New Roman" w:cs="Times New Roman"/>
          <w:bCs/>
          <w:lang w:eastAsia="ru-RU"/>
        </w:rPr>
        <w:lastRenderedPageBreak/>
        <w:t xml:space="preserve">конституционные права заявителя в указанном в жалобе аспекте (Определение КС РФ от 30 сентября 2025 г. № 2145-О). </w:t>
      </w:r>
    </w:p>
    <w:p w14:paraId="5570ABA9" w14:textId="77777777" w:rsid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3C1BD8BA" w14:textId="06FE103B" w:rsidR="00195396" w:rsidRDefault="00195396"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26" w:name="ОБЩ_ПОЛОЖЕНИЯ_ПОРЯДОК_ИСЧИСЛЕНИЯ"/>
      <w:r w:rsidRPr="00195396">
        <w:rPr>
          <w:rFonts w:ascii="Times New Roman" w:eastAsia="Times New Roman" w:hAnsi="Times New Roman" w:cs="Times New Roman"/>
          <w:b/>
          <w:lang w:eastAsia="ru-RU"/>
        </w:rPr>
        <w:t>Порядок исчисления налога, сбора, страховых взносов</w:t>
      </w:r>
    </w:p>
    <w:p w14:paraId="4A6C9BB6" w14:textId="77777777" w:rsidR="00195396" w:rsidRPr="00195396" w:rsidRDefault="00195396" w:rsidP="00195396">
      <w:pPr>
        <w:autoSpaceDE w:val="0"/>
        <w:autoSpaceDN w:val="0"/>
        <w:adjustRightInd w:val="0"/>
        <w:spacing w:beforeLines="0" w:before="0"/>
        <w:jc w:val="both"/>
        <w:outlineLvl w:val="1"/>
        <w:rPr>
          <w:rFonts w:ascii="Times New Roman" w:eastAsia="Times New Roman" w:hAnsi="Times New Roman" w:cs="Times New Roman"/>
          <w:b/>
          <w:lang w:eastAsia="ru-RU"/>
        </w:rPr>
      </w:pPr>
    </w:p>
    <w:p w14:paraId="439E819D" w14:textId="77777777" w:rsidR="00195396" w:rsidRPr="00195396" w:rsidRDefault="00195396" w:rsidP="00195396">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195396">
        <w:rPr>
          <w:rFonts w:ascii="Times New Roman" w:eastAsia="Times New Roman" w:hAnsi="Times New Roman" w:cs="Times New Roman"/>
          <w:bCs/>
          <w:lang w:eastAsia="ru-RU"/>
        </w:rPr>
        <w:t xml:space="preserve">Пункты 8 и 8.1 статьи 408 Налогового кодекса Российской Федерации не содержат неопределенности, не предполагают их произвольного применения и не могут рассматриваться как нарушающие конституционные права заявительницы, равно как и пункт 2.1 статьи 52 Налогового кодекса Российской Федерации, который, устанавливая общие правила перерасчета сумм ранее исчисленных налогов, не предопределяет иное истолкование норм пунктов 8 и 8.1 статьи 408 данного Кодекса (Определение КС РФ от 27 февраля 2025 г. № 344-О). </w:t>
      </w:r>
    </w:p>
    <w:bookmarkEnd w:id="26"/>
    <w:p w14:paraId="7C603E06" w14:textId="77777777" w:rsidR="00195396" w:rsidRPr="0038010D" w:rsidRDefault="00195396" w:rsidP="0038010D">
      <w:pPr>
        <w:autoSpaceDE w:val="0"/>
        <w:autoSpaceDN w:val="0"/>
        <w:adjustRightInd w:val="0"/>
        <w:spacing w:beforeLines="0" w:before="0"/>
        <w:jc w:val="both"/>
        <w:outlineLvl w:val="1"/>
        <w:rPr>
          <w:rFonts w:ascii="Times New Roman" w:eastAsia="Times New Roman" w:hAnsi="Times New Roman" w:cs="Times New Roman"/>
          <w:b/>
          <w:lang w:eastAsia="ru-RU"/>
        </w:rPr>
      </w:pPr>
    </w:p>
    <w:p w14:paraId="5E765B84" w14:textId="3745C81C" w:rsidR="00C577CA" w:rsidRPr="0038010D"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27" w:name="ОБЩ_ПОЛОЖЕНИЯ_БАЗА_СТАВКА"/>
      <w:r w:rsidRPr="0038010D">
        <w:rPr>
          <w:rFonts w:ascii="Times New Roman" w:eastAsia="Times New Roman" w:hAnsi="Times New Roman" w:cs="Times New Roman"/>
          <w:b/>
          <w:lang w:eastAsia="ru-RU"/>
        </w:rPr>
        <w:t>Налоговая база</w:t>
      </w:r>
      <w:r w:rsidR="009D015B">
        <w:rPr>
          <w:rFonts w:ascii="Times New Roman" w:eastAsia="Times New Roman" w:hAnsi="Times New Roman" w:cs="Times New Roman"/>
          <w:b/>
          <w:lang w:eastAsia="ru-RU"/>
        </w:rPr>
        <w:t>,</w:t>
      </w:r>
      <w:r w:rsidRPr="0038010D">
        <w:rPr>
          <w:rFonts w:ascii="Times New Roman" w:eastAsia="Times New Roman" w:hAnsi="Times New Roman" w:cs="Times New Roman"/>
          <w:b/>
          <w:lang w:eastAsia="ru-RU"/>
        </w:rPr>
        <w:t xml:space="preserve"> налоговая ставка, размеры сборов</w:t>
      </w:r>
      <w:bookmarkEnd w:id="27"/>
    </w:p>
    <w:p w14:paraId="7DA1D115"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2E6C8CFA" w14:textId="77777777" w:rsidR="0038010D" w:rsidRPr="0038010D" w:rsidRDefault="0038010D" w:rsidP="0038010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8010D">
        <w:rPr>
          <w:rFonts w:ascii="Times New Roman" w:eastAsia="Times New Roman" w:hAnsi="Times New Roman" w:cs="Times New Roman"/>
          <w:lang w:eastAsia="ru-RU"/>
        </w:rPr>
        <w:t xml:space="preserve">Действуя в рамках предоставленной ему дискреции в сфере налогообложения, федеральный законодатель – на определенном этапе развития налогового законодательства – отнес к подакцизным товарам как электронные системы доставки никотина и устройства для нагревания табака, так и жидкости для электронных систем доставки никотина (подпункты 15 и 16 пункта 1 статьи 181 Налогового кодекса Российской Федерации в редакции, действовавшей до внесения изменений Федеральным законом от 27 января 2023 года № 1-ФЗ). Такое нормативное регулирование, относившее к подакцизным два самостоятельных товара, принятое федеральным законодателем в пределах его дискреции в сфере налогообложения, как само по себе, так и во взаимосвязи с иными оспариваемыми положениями Налогового кодекса Российской Федерации (пункт 1 статьи 53, пункт 3 статьи 191) не может рассматриваться как нарушающее конституционные права заявителя в указанном в жалобе аспекте (Определение КС РФ от 26 июня 2025 г. № 1571-О). </w:t>
      </w:r>
    </w:p>
    <w:p w14:paraId="5FB5000A" w14:textId="77777777" w:rsidR="0038010D" w:rsidRDefault="0038010D"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67A263FA" w14:textId="77777777" w:rsidR="007239C4" w:rsidRDefault="007239C4" w:rsidP="007239C4">
      <w:pPr>
        <w:autoSpaceDE w:val="0"/>
        <w:autoSpaceDN w:val="0"/>
        <w:adjustRightInd w:val="0"/>
        <w:spacing w:beforeLines="0" w:before="0"/>
        <w:ind w:firstLine="709"/>
        <w:jc w:val="both"/>
        <w:outlineLvl w:val="1"/>
        <w:rPr>
          <w:rFonts w:ascii="Times New Roman" w:hAnsi="Times New Roman" w:cs="Times New Roman"/>
          <w:b/>
          <w:bCs/>
        </w:rPr>
      </w:pPr>
      <w:bookmarkStart w:id="28" w:name="ИСПОЛНЕНИЕ_ОБЯЗ_ОБЩИЕ_ВОПРОС_БАЗА"/>
      <w:r w:rsidRPr="007239C4">
        <w:rPr>
          <w:rFonts w:ascii="Times New Roman" w:hAnsi="Times New Roman" w:cs="Times New Roman"/>
          <w:b/>
          <w:bCs/>
        </w:rPr>
        <w:t>Общие вопросы исчисления налоговой базы</w:t>
      </w:r>
    </w:p>
    <w:p w14:paraId="5CF68453" w14:textId="77777777" w:rsidR="007239C4" w:rsidRDefault="007239C4" w:rsidP="007239C4">
      <w:pPr>
        <w:autoSpaceDE w:val="0"/>
        <w:autoSpaceDN w:val="0"/>
        <w:adjustRightInd w:val="0"/>
        <w:spacing w:beforeLines="0" w:before="0"/>
        <w:ind w:firstLine="709"/>
        <w:jc w:val="both"/>
        <w:outlineLvl w:val="1"/>
        <w:rPr>
          <w:rFonts w:ascii="Times New Roman" w:hAnsi="Times New Roman" w:cs="Times New Roman"/>
          <w:b/>
          <w:bCs/>
        </w:rPr>
      </w:pPr>
    </w:p>
    <w:p w14:paraId="15D3FEED" w14:textId="77777777" w:rsidR="007239C4" w:rsidRPr="007239C4" w:rsidRDefault="007239C4" w:rsidP="007239C4">
      <w:pPr>
        <w:autoSpaceDE w:val="0"/>
        <w:autoSpaceDN w:val="0"/>
        <w:adjustRightInd w:val="0"/>
        <w:spacing w:beforeLines="0" w:before="0"/>
        <w:ind w:firstLine="709"/>
        <w:jc w:val="both"/>
        <w:outlineLvl w:val="1"/>
        <w:rPr>
          <w:rFonts w:ascii="Times New Roman" w:hAnsi="Times New Roman" w:cs="Times New Roman"/>
        </w:rPr>
      </w:pPr>
      <w:r w:rsidRPr="007239C4">
        <w:rPr>
          <w:rFonts w:ascii="Times New Roman" w:hAnsi="Times New Roman" w:cs="Times New Roman"/>
        </w:rPr>
        <w:t xml:space="preserve">Подпункт 1 пункта 7 статьи 11.3 и статья 54 Налогового кодекса Российской Федерации не нарушают в указанном в жалобе аспекте конституционные права заявителя, при разрешении конкретного дела которого суды, основываясь на положениях налогового законодательства, устанавливающих порядок определения налогооблагаемых доходов физических лиц (статья 41 «Принципы определения дохода» и глава 23 «Налог на доходы физических лиц» Налогового кодекса Российской Федерации), пришли к выводу о том, что признание совершенной им сделки недействительной фактически не привело к возврату другой стороне сделки сумм, образовавших налогооблагаемый доход заявителя. </w:t>
      </w:r>
    </w:p>
    <w:p w14:paraId="00E78080" w14:textId="77777777" w:rsidR="007239C4" w:rsidRDefault="007239C4" w:rsidP="007239C4">
      <w:pPr>
        <w:autoSpaceDE w:val="0"/>
        <w:autoSpaceDN w:val="0"/>
        <w:adjustRightInd w:val="0"/>
        <w:spacing w:beforeLines="0" w:before="0"/>
        <w:ind w:firstLine="709"/>
        <w:jc w:val="both"/>
        <w:outlineLvl w:val="1"/>
        <w:rPr>
          <w:rFonts w:ascii="Times New Roman" w:hAnsi="Times New Roman" w:cs="Times New Roman"/>
        </w:rPr>
      </w:pPr>
      <w:r w:rsidRPr="007239C4">
        <w:rPr>
          <w:rFonts w:ascii="Times New Roman" w:hAnsi="Times New Roman" w:cs="Times New Roman"/>
        </w:rPr>
        <w:t xml:space="preserve">С учетом этого они не могут рассматриваться в качестве нарушающих конституционные права заявителя как сами по себе, так и во взаимосвязи с пунктом 2 статьи 167 ГК Российской Федерации, который, закрепляя общие положения о гражданско-правовых последствиях недействительности сделки, включая последствия ее исполнения, согласуется с предписанием статьи 15 (часть 2) Конституции Российской Федерации об обязанности граждан и их объединений соблюдать Конституцию Российской Федерации и законы и направлен на защиту имущественных интересов участников гражданского оборота (определения Конституционного Суда Российской Федерации от 29 апреля 2025 года № 1104-О и др.) (Определение КС РФ от 17 июля 2025 г. № 2046-О). </w:t>
      </w:r>
    </w:p>
    <w:p w14:paraId="0D17E8EE" w14:textId="77777777" w:rsidR="004F0F3D" w:rsidRDefault="004F0F3D" w:rsidP="007239C4">
      <w:pPr>
        <w:autoSpaceDE w:val="0"/>
        <w:autoSpaceDN w:val="0"/>
        <w:adjustRightInd w:val="0"/>
        <w:spacing w:beforeLines="0" w:before="0"/>
        <w:ind w:firstLine="709"/>
        <w:jc w:val="both"/>
        <w:outlineLvl w:val="1"/>
        <w:rPr>
          <w:rFonts w:ascii="Times New Roman" w:hAnsi="Times New Roman" w:cs="Times New Roman"/>
        </w:rPr>
      </w:pPr>
    </w:p>
    <w:p w14:paraId="0221819C" w14:textId="77777777" w:rsidR="004F0F3D" w:rsidRPr="004F0F3D" w:rsidRDefault="004F0F3D" w:rsidP="004F0F3D">
      <w:pPr>
        <w:autoSpaceDE w:val="0"/>
        <w:autoSpaceDN w:val="0"/>
        <w:adjustRightInd w:val="0"/>
        <w:spacing w:beforeLines="0" w:before="0"/>
        <w:ind w:firstLine="709"/>
        <w:jc w:val="both"/>
        <w:outlineLvl w:val="1"/>
        <w:rPr>
          <w:rFonts w:ascii="Times New Roman" w:hAnsi="Times New Roman" w:cs="Times New Roman"/>
        </w:rPr>
      </w:pPr>
      <w:r w:rsidRPr="004F0F3D">
        <w:rPr>
          <w:rFonts w:ascii="Times New Roman" w:hAnsi="Times New Roman" w:cs="Times New Roman"/>
        </w:rPr>
        <w:t xml:space="preserve">Подпункты 6 и 8 пункта 1 статьи 23 Налогового кодекса Российской Федерации действуют в системной взаимосвязи со статьей 54.1 Налогового кодекса Российской Федерации, не допускающей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и не препятствующей определению действительного размера налоговой обязанности налогоплательщика, которая устанавливается </w:t>
      </w:r>
      <w:r w:rsidRPr="004F0F3D">
        <w:rPr>
          <w:rFonts w:ascii="Times New Roman" w:hAnsi="Times New Roman" w:cs="Times New Roman"/>
        </w:rPr>
        <w:lastRenderedPageBreak/>
        <w:t xml:space="preserve">правоприменительными органами исходя из фактических обстоятельств конкретного дела с учетом полномочий, предоставленных им налоговым законодательством (определения Конституционного Суда Российской Федерации от 29 мая 2025 года № 1483-О и др.). </w:t>
      </w:r>
    </w:p>
    <w:p w14:paraId="5A75FCAF" w14:textId="47DAE5A4" w:rsidR="004F0F3D" w:rsidRPr="004F0F3D" w:rsidRDefault="004F0F3D" w:rsidP="004F0F3D">
      <w:pPr>
        <w:autoSpaceDE w:val="0"/>
        <w:autoSpaceDN w:val="0"/>
        <w:adjustRightInd w:val="0"/>
        <w:spacing w:beforeLines="0" w:before="0"/>
        <w:ind w:firstLine="709"/>
        <w:jc w:val="both"/>
        <w:outlineLvl w:val="1"/>
        <w:rPr>
          <w:rFonts w:ascii="Times New Roman" w:hAnsi="Times New Roman" w:cs="Times New Roman"/>
        </w:rPr>
      </w:pPr>
      <w:r w:rsidRPr="004F0F3D">
        <w:rPr>
          <w:rFonts w:ascii="Times New Roman" w:hAnsi="Times New Roman" w:cs="Times New Roman"/>
        </w:rPr>
        <w:t>Следовательно, статьи 23 и 54 Налогового кодекса Российской Федерации, а также статья 69 Арбитражного процессуального кодекса Российской Федерации не могут расцениваться в качестве нарушающих его конституционные права в указанном в жалобе аспекте</w:t>
      </w:r>
      <w:r>
        <w:rPr>
          <w:rFonts w:ascii="Times New Roman" w:hAnsi="Times New Roman" w:cs="Times New Roman"/>
        </w:rPr>
        <w:t xml:space="preserve"> (</w:t>
      </w:r>
      <w:r w:rsidRPr="004F0F3D">
        <w:rPr>
          <w:rFonts w:ascii="Times New Roman" w:hAnsi="Times New Roman" w:cs="Times New Roman"/>
        </w:rPr>
        <w:t>Определение КС РФ от 30 сентября 2025 г. № 2186-О</w:t>
      </w:r>
      <w:r>
        <w:rPr>
          <w:rFonts w:ascii="Times New Roman" w:hAnsi="Times New Roman" w:cs="Times New Roman"/>
        </w:rPr>
        <w:t>)</w:t>
      </w:r>
      <w:r w:rsidRPr="004F0F3D">
        <w:rPr>
          <w:rFonts w:ascii="Times New Roman" w:hAnsi="Times New Roman" w:cs="Times New Roman"/>
        </w:rPr>
        <w:t xml:space="preserve">. </w:t>
      </w:r>
    </w:p>
    <w:bookmarkEnd w:id="28"/>
    <w:p w14:paraId="0E582C26" w14:textId="77777777" w:rsidR="007239C4" w:rsidRPr="0038010D" w:rsidRDefault="007239C4" w:rsidP="007239C4">
      <w:pPr>
        <w:autoSpaceDE w:val="0"/>
        <w:autoSpaceDN w:val="0"/>
        <w:adjustRightInd w:val="0"/>
        <w:spacing w:beforeLines="0" w:before="0"/>
        <w:jc w:val="both"/>
        <w:outlineLvl w:val="1"/>
        <w:rPr>
          <w:rFonts w:ascii="Times New Roman" w:eastAsia="Times New Roman" w:hAnsi="Times New Roman" w:cs="Times New Roman"/>
          <w:lang w:eastAsia="ru-RU"/>
        </w:rPr>
      </w:pPr>
    </w:p>
    <w:p w14:paraId="65432ED3" w14:textId="77777777" w:rsidR="00C577CA" w:rsidRPr="0038010D"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29" w:name="ИСПОЛНЕНИЕ_НО_54_1"/>
      <w:r w:rsidRPr="0038010D">
        <w:rPr>
          <w:rFonts w:ascii="Times New Roman" w:eastAsia="Times New Roman" w:hAnsi="Times New Roman" w:cs="Times New Roman"/>
          <w:b/>
          <w:lang w:eastAsia="ru-RU"/>
        </w:rPr>
        <w:t>Пределы осуществления прав по исчислению налоговой базы и (или) суммы налога, сбора, страховых взносов</w:t>
      </w:r>
    </w:p>
    <w:p w14:paraId="73296FB8" w14:textId="77777777" w:rsidR="00526FE3" w:rsidRDefault="00526FE3" w:rsidP="00526FE3">
      <w:pPr>
        <w:spacing w:beforeLines="0" w:before="0"/>
        <w:jc w:val="both"/>
        <w:rPr>
          <w:rFonts w:ascii="Times New Roman" w:eastAsia="Times New Roman" w:hAnsi="Times New Roman" w:cs="Times New Roman"/>
          <w:highlight w:val="yellow"/>
          <w:lang w:eastAsia="ru-RU"/>
        </w:rPr>
      </w:pPr>
      <w:bookmarkStart w:id="30" w:name="ИСПОЛНЕНИЕ_НО_СРОКИ_УПЛ_НАЛОГОВ"/>
      <w:bookmarkEnd w:id="29"/>
    </w:p>
    <w:p w14:paraId="2940F1EB" w14:textId="79B9E16A" w:rsidR="00526FE3" w:rsidRDefault="00526FE3" w:rsidP="00526FE3">
      <w:pPr>
        <w:spacing w:beforeLines="0" w:before="0"/>
        <w:ind w:firstLine="709"/>
        <w:jc w:val="both"/>
        <w:rPr>
          <w:rFonts w:ascii="Times New Roman" w:eastAsia="Times New Roman" w:hAnsi="Times New Roman" w:cs="Times New Roman"/>
          <w:lang w:eastAsia="ru-RU"/>
        </w:rPr>
      </w:pPr>
      <w:r w:rsidRPr="00526FE3">
        <w:rPr>
          <w:rFonts w:ascii="Times New Roman" w:eastAsia="Times New Roman" w:hAnsi="Times New Roman" w:cs="Times New Roman"/>
          <w:lang w:eastAsia="ru-RU"/>
        </w:rPr>
        <w:t xml:space="preserve">Пункт 2 статьи 54.1 Налогового кодекса Российской Федерации не может расцениваться в качестве нарушающего конституционные права заявителя в указанном в жалобе аспекте, притом что, как установлено судами по делу заявителя, при определении действительного размера его налоговой обязанности налоговый орган учел уплаченные взаимозависимыми и подконтрольными лицами суммы налогов, а также расходы, понесенные этими лицами в связи с хозяйственными операциями, реальное осуществление которых было подтверждено (Определение КС РФ от 27 марта 2025 г. № 876-О). </w:t>
      </w:r>
    </w:p>
    <w:p w14:paraId="466DDCC8" w14:textId="77777777" w:rsidR="00483A19" w:rsidRDefault="00483A19" w:rsidP="00526FE3">
      <w:pPr>
        <w:spacing w:beforeLines="0" w:before="0"/>
        <w:ind w:firstLine="709"/>
        <w:jc w:val="both"/>
        <w:rPr>
          <w:rFonts w:ascii="Times New Roman" w:eastAsia="Times New Roman" w:hAnsi="Times New Roman" w:cs="Times New Roman"/>
          <w:lang w:eastAsia="ru-RU"/>
        </w:rPr>
      </w:pPr>
    </w:p>
    <w:p w14:paraId="7B1EEDC7" w14:textId="199F649C" w:rsidR="00483A19" w:rsidRDefault="00483A19" w:rsidP="00483A19">
      <w:pPr>
        <w:spacing w:beforeLines="0" w:before="0"/>
        <w:ind w:firstLine="709"/>
        <w:jc w:val="both"/>
        <w:rPr>
          <w:rFonts w:ascii="Times New Roman" w:eastAsia="Times New Roman" w:hAnsi="Times New Roman" w:cs="Times New Roman"/>
          <w:lang w:eastAsia="ru-RU"/>
        </w:rPr>
      </w:pPr>
      <w:r w:rsidRPr="00483A19">
        <w:rPr>
          <w:rFonts w:ascii="Times New Roman" w:eastAsia="Times New Roman" w:hAnsi="Times New Roman" w:cs="Times New Roman"/>
          <w:lang w:eastAsia="ru-RU"/>
        </w:rPr>
        <w:t xml:space="preserve">Пункт 1 статьи 54.1 Налогового кодекса Российской Федерации не может расцениваться в качестве нарушающего конституционные права </w:t>
      </w:r>
      <w:r>
        <w:rPr>
          <w:rFonts w:ascii="Times New Roman" w:eastAsia="Times New Roman" w:hAnsi="Times New Roman" w:cs="Times New Roman"/>
          <w:lang w:eastAsia="ru-RU"/>
        </w:rPr>
        <w:t>заявителя</w:t>
      </w:r>
      <w:r w:rsidRPr="00483A19">
        <w:rPr>
          <w:rFonts w:ascii="Times New Roman" w:eastAsia="Times New Roman" w:hAnsi="Times New Roman" w:cs="Times New Roman"/>
          <w:lang w:eastAsia="ru-RU"/>
        </w:rPr>
        <w:t xml:space="preserve"> в указанном в жалобе аспекте, притом что согласно представленным материалам суды, разрешая конкретное дело заявителя, приняли во внимание его позицию относительно действительного характера отдельных хозяйственных операций и размера налоговых обязательств, исключив доначисление части вмененных налоговым органом сумм недоимки (Определение КС РФ от 29 мая 2025 г. № 1499-О). </w:t>
      </w:r>
    </w:p>
    <w:p w14:paraId="30E3D333" w14:textId="77777777" w:rsidR="004F0F3D" w:rsidRDefault="004F0F3D" w:rsidP="00483A19">
      <w:pPr>
        <w:spacing w:beforeLines="0" w:before="0"/>
        <w:ind w:firstLine="709"/>
        <w:jc w:val="both"/>
        <w:rPr>
          <w:rFonts w:ascii="Times New Roman" w:eastAsia="Times New Roman" w:hAnsi="Times New Roman" w:cs="Times New Roman"/>
          <w:lang w:eastAsia="ru-RU"/>
        </w:rPr>
      </w:pPr>
    </w:p>
    <w:p w14:paraId="5A07D19A" w14:textId="77777777" w:rsidR="004F0F3D" w:rsidRPr="004F0F3D" w:rsidRDefault="004F0F3D" w:rsidP="004F0F3D">
      <w:pPr>
        <w:spacing w:beforeLines="0" w:before="0"/>
        <w:ind w:firstLine="709"/>
        <w:jc w:val="both"/>
        <w:rPr>
          <w:rFonts w:ascii="Times New Roman" w:eastAsia="Times New Roman" w:hAnsi="Times New Roman" w:cs="Times New Roman"/>
          <w:lang w:eastAsia="ru-RU"/>
        </w:rPr>
      </w:pPr>
      <w:r w:rsidRPr="004F0F3D">
        <w:rPr>
          <w:rFonts w:ascii="Times New Roman" w:eastAsia="Times New Roman" w:hAnsi="Times New Roman" w:cs="Times New Roman"/>
          <w:lang w:eastAsia="ru-RU"/>
        </w:rPr>
        <w:t xml:space="preserve">Пункты 1 и 2 статьи 54.1 Налогового кодекса Российской Федерации, рассматриваемые с учетом приведенных правовых позиций Конституционного Суда Российской Федерации, не могут в указанном в жалобе аспекте нарушать конституционные права заявителя, разрешая конкретное дело которого суды установили, что избранный заявителем способ ведения хозяйственной деятельности совместно с применяющими специальные налоговые режимы взаимозависимыми и подконтрольными ему лицами не был направлен на достижение экономического результата и привел к получению заявителем необоснованной налоговой выгоды (Определение КС РФ от 30 сентября 2025 г. № 2187-О). </w:t>
      </w:r>
    </w:p>
    <w:p w14:paraId="3E22C9E7" w14:textId="77777777" w:rsidR="00483A19" w:rsidRPr="00481873" w:rsidRDefault="00483A19" w:rsidP="000D199B">
      <w:pPr>
        <w:spacing w:beforeLines="0" w:before="0"/>
        <w:jc w:val="both"/>
        <w:rPr>
          <w:rFonts w:ascii="Times New Roman" w:eastAsia="Times New Roman" w:hAnsi="Times New Roman" w:cs="Times New Roman"/>
          <w:b/>
          <w:bCs/>
          <w:lang w:eastAsia="ru-RU"/>
        </w:rPr>
      </w:pPr>
    </w:p>
    <w:p w14:paraId="2439D2C3" w14:textId="3F1DFC7B" w:rsidR="00481873" w:rsidRDefault="00481873" w:rsidP="00526FE3">
      <w:pPr>
        <w:spacing w:beforeLines="0" w:before="0"/>
        <w:ind w:firstLine="709"/>
        <w:jc w:val="both"/>
        <w:rPr>
          <w:rFonts w:ascii="Times New Roman" w:eastAsia="Times New Roman" w:hAnsi="Times New Roman" w:cs="Times New Roman"/>
          <w:b/>
          <w:bCs/>
          <w:lang w:eastAsia="ru-RU"/>
        </w:rPr>
      </w:pPr>
      <w:bookmarkStart w:id="31" w:name="ИСПОЛНЕНИЕ_НО_БЕЗНАДЕЖНАЯ"/>
      <w:r w:rsidRPr="00481873">
        <w:rPr>
          <w:rFonts w:ascii="Times New Roman" w:eastAsia="Times New Roman" w:hAnsi="Times New Roman" w:cs="Times New Roman"/>
          <w:b/>
          <w:bCs/>
          <w:lang w:eastAsia="ru-RU"/>
        </w:rPr>
        <w:t>Признание задолженности безнадежной к взысканию и ее списание</w:t>
      </w:r>
    </w:p>
    <w:p w14:paraId="013827BF" w14:textId="77777777" w:rsidR="00481873" w:rsidRDefault="00481873" w:rsidP="00526FE3">
      <w:pPr>
        <w:spacing w:beforeLines="0" w:before="0"/>
        <w:ind w:firstLine="709"/>
        <w:jc w:val="both"/>
        <w:rPr>
          <w:rFonts w:ascii="Times New Roman" w:eastAsia="Times New Roman" w:hAnsi="Times New Roman" w:cs="Times New Roman"/>
          <w:b/>
          <w:bCs/>
          <w:lang w:eastAsia="ru-RU"/>
        </w:rPr>
      </w:pPr>
    </w:p>
    <w:p w14:paraId="56BE48E6" w14:textId="77777777" w:rsidR="00481873" w:rsidRPr="00481873" w:rsidRDefault="00481873" w:rsidP="00481873">
      <w:pPr>
        <w:spacing w:beforeLines="0" w:before="0"/>
        <w:ind w:firstLine="709"/>
        <w:jc w:val="both"/>
        <w:rPr>
          <w:rFonts w:ascii="Times New Roman" w:eastAsia="Times New Roman" w:hAnsi="Times New Roman" w:cs="Times New Roman"/>
          <w:lang w:eastAsia="ru-RU"/>
        </w:rPr>
      </w:pPr>
      <w:r w:rsidRPr="00481873">
        <w:rPr>
          <w:rFonts w:ascii="Times New Roman" w:eastAsia="Times New Roman" w:hAnsi="Times New Roman" w:cs="Times New Roman"/>
          <w:lang w:eastAsia="ru-RU"/>
        </w:rPr>
        <w:t xml:space="preserve">Абзац первый пункта 1 и подпункт 4.3 пункта 1 статьи 59 Налогового кодекса Российской Федерации не могут расцениваться в качестве нарушающих в указанном в жалобе аспекте конституционные права заявителя, который, как следует из представленных материалов, с заявлением о признании задолженности безнадежной не обращался; при этом судами было установлено, что на основании оспоренного заявителем в судебном порядке требования налоговыми органами взыскание налоговой задолженности не производилось (Определение КС РФ от 17 июля 2025 г. № 2091-О). </w:t>
      </w:r>
    </w:p>
    <w:bookmarkEnd w:id="30"/>
    <w:bookmarkEnd w:id="31"/>
    <w:p w14:paraId="657E54E9" w14:textId="77777777" w:rsid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3F4E2F06" w14:textId="77777777" w:rsidR="0080463C" w:rsidRPr="0080463C" w:rsidRDefault="0080463C" w:rsidP="0080463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bookmarkStart w:id="32" w:name="ОТСРОЧКА_РАССРОЧКА_ИНВЕСТ_КРЕДИТ"/>
      <w:r w:rsidRPr="0080463C">
        <w:rPr>
          <w:rFonts w:ascii="Times New Roman" w:eastAsia="Times New Roman" w:hAnsi="Times New Roman" w:cs="Times New Roman"/>
          <w:lang w:eastAsia="ru-RU"/>
        </w:rPr>
        <w:t>ОТСРОЧКА, РАССРОЧКА, ИНВЕСТИЦИОННЫЙ НАЛОГОВЫЙ КРЕДИТ</w:t>
      </w:r>
      <w:bookmarkEnd w:id="32"/>
    </w:p>
    <w:p w14:paraId="3D96575A" w14:textId="77777777" w:rsidR="0080463C" w:rsidRDefault="0080463C" w:rsidP="0080463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10F5871A" w14:textId="18B39CE2" w:rsidR="0080463C" w:rsidRDefault="0080463C" w:rsidP="0080463C">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33" w:name="ОТСРОЧКА_ОРГАНЫ"/>
      <w:r w:rsidRPr="0080463C">
        <w:rPr>
          <w:rFonts w:ascii="Times New Roman" w:eastAsia="Times New Roman" w:hAnsi="Times New Roman" w:cs="Times New Roman"/>
          <w:b/>
          <w:bCs/>
          <w:lang w:eastAsia="ru-RU"/>
        </w:rPr>
        <w:t>Органы, уполномоченные принимать решения о предоставлении отсрочки или рассрочки, инвестиционного налогового кредита</w:t>
      </w:r>
    </w:p>
    <w:p w14:paraId="6B1777A3" w14:textId="77777777" w:rsidR="0080463C" w:rsidRDefault="0080463C" w:rsidP="0080463C">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p>
    <w:p w14:paraId="27E1D358" w14:textId="14F51C00" w:rsidR="0080463C" w:rsidRPr="0080463C" w:rsidRDefault="00BF1ACD" w:rsidP="0080463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80463C" w:rsidRPr="0080463C">
        <w:rPr>
          <w:rFonts w:ascii="Times New Roman" w:eastAsia="Times New Roman" w:hAnsi="Times New Roman" w:cs="Times New Roman"/>
          <w:lang w:eastAsia="ru-RU"/>
        </w:rPr>
        <w:t xml:space="preserve">ункт 2 статьи 63 Налогового кодекса Российской Федерации, действующий в системной связи с иными нормами, определяющими порядок и условия предоставления отсрочки (рассрочки), а также исключающие ее предоставление обстоятельства, не предполагает произвольного, не основанного на нормах действующего законодательства отказа в согласовании финансовым </w:t>
      </w:r>
      <w:r w:rsidR="0080463C" w:rsidRPr="0080463C">
        <w:rPr>
          <w:rFonts w:ascii="Times New Roman" w:eastAsia="Times New Roman" w:hAnsi="Times New Roman" w:cs="Times New Roman"/>
          <w:lang w:eastAsia="ru-RU"/>
        </w:rPr>
        <w:lastRenderedPageBreak/>
        <w:t xml:space="preserve">органом субъекта Российской Федерации соответствующего решения налогового органа, а следовательно, не может рассматриваться как нарушающее конституционные права заявителя в указанном в жалобе аспекте (Определение КС РФ от 27 февраля 2025 г. № 342-О). </w:t>
      </w:r>
    </w:p>
    <w:p w14:paraId="655D883D" w14:textId="77777777" w:rsidR="0080463C" w:rsidRPr="0080463C" w:rsidRDefault="0080463C" w:rsidP="0080463C">
      <w:pPr>
        <w:autoSpaceDE w:val="0"/>
        <w:autoSpaceDN w:val="0"/>
        <w:adjustRightInd w:val="0"/>
        <w:spacing w:beforeLines="0" w:before="0"/>
        <w:ind w:firstLine="709"/>
        <w:jc w:val="both"/>
        <w:outlineLvl w:val="1"/>
        <w:rPr>
          <w:rFonts w:ascii="Times New Roman" w:eastAsia="Times New Roman" w:hAnsi="Times New Roman" w:cs="Times New Roman"/>
          <w:b/>
          <w:bCs/>
          <w:highlight w:val="yellow"/>
          <w:lang w:eastAsia="ru-RU"/>
        </w:rPr>
      </w:pPr>
    </w:p>
    <w:p w14:paraId="5DE12483" w14:textId="34276EE3" w:rsidR="0080463C" w:rsidRPr="003C0929" w:rsidRDefault="003C0929" w:rsidP="00C577CA">
      <w:pPr>
        <w:autoSpaceDE w:val="0"/>
        <w:autoSpaceDN w:val="0"/>
        <w:adjustRightInd w:val="0"/>
        <w:spacing w:beforeLines="0" w:before="0"/>
        <w:ind w:firstLine="709"/>
        <w:jc w:val="both"/>
        <w:rPr>
          <w:rFonts w:ascii="Times New Roman" w:eastAsia="Times New Roman" w:hAnsi="Times New Roman" w:cs="Times New Roman"/>
          <w:b/>
          <w:bCs/>
          <w:iCs/>
          <w:lang w:eastAsia="ru-RU"/>
        </w:rPr>
      </w:pPr>
      <w:bookmarkStart w:id="34" w:name="ОТСРОЧКА_ПОРЯДОК_УСЛОВИЯ"/>
      <w:bookmarkEnd w:id="33"/>
      <w:r w:rsidRPr="003C0929">
        <w:rPr>
          <w:rFonts w:ascii="Times New Roman" w:eastAsia="Times New Roman" w:hAnsi="Times New Roman" w:cs="Times New Roman"/>
          <w:b/>
          <w:bCs/>
          <w:iCs/>
          <w:lang w:eastAsia="ru-RU"/>
        </w:rPr>
        <w:t>Порядок и условия предоставления отсрочки или рассрочки</w:t>
      </w:r>
    </w:p>
    <w:bookmarkEnd w:id="34"/>
    <w:p w14:paraId="0F86B9CC" w14:textId="77777777" w:rsidR="003C0929" w:rsidRDefault="003C0929" w:rsidP="00C577CA">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7A962272" w14:textId="77777777" w:rsidR="003C0929" w:rsidRPr="003C0929" w:rsidRDefault="003C0929" w:rsidP="003C0929">
      <w:pPr>
        <w:autoSpaceDE w:val="0"/>
        <w:autoSpaceDN w:val="0"/>
        <w:adjustRightInd w:val="0"/>
        <w:spacing w:beforeLines="0" w:before="0"/>
        <w:ind w:firstLine="709"/>
        <w:jc w:val="both"/>
        <w:rPr>
          <w:rFonts w:ascii="Times New Roman" w:eastAsia="Times New Roman" w:hAnsi="Times New Roman" w:cs="Times New Roman"/>
          <w:iCs/>
          <w:lang w:eastAsia="ru-RU"/>
        </w:rPr>
      </w:pPr>
      <w:r w:rsidRPr="003C0929">
        <w:rPr>
          <w:rFonts w:ascii="Times New Roman" w:eastAsia="Times New Roman" w:hAnsi="Times New Roman" w:cs="Times New Roman"/>
          <w:iCs/>
          <w:lang w:eastAsia="ru-RU"/>
        </w:rPr>
        <w:t xml:space="preserve">В Постановлении от 10 апреля 2025 года № 16-П Конституционный Суд Российской Федерации отметил, что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На это же нацелена и правоприменительная практика, о чем свидетельствуют акты Верховного Суда Российской Федерации, специально обратившего внимание судов на необходимость, разрешая ходатайства о предоставлении отсрочки или рассрочки уплаты государственной пошлины, об уменьшении ее размера или освобождении от ее уплаты, всемерно обеспечивать доступ к правосудию с целью реализации права граждан на судебную защиту, если их имущественное положение не позволяет уплатить государственную пошлину (Обзор судебной практики Верховного Суда Российской Федерации № 2, 3 (2024), утвержденный Президиумом Верховного Суда Российской Федерации 27 ноября 2024 года). </w:t>
      </w:r>
    </w:p>
    <w:p w14:paraId="6CB45E75" w14:textId="77777777" w:rsidR="003C0929" w:rsidRPr="003C0929" w:rsidRDefault="003C0929" w:rsidP="003C0929">
      <w:pPr>
        <w:autoSpaceDE w:val="0"/>
        <w:autoSpaceDN w:val="0"/>
        <w:adjustRightInd w:val="0"/>
        <w:spacing w:beforeLines="0" w:before="0"/>
        <w:ind w:firstLine="709"/>
        <w:jc w:val="both"/>
        <w:rPr>
          <w:rFonts w:ascii="Times New Roman" w:eastAsia="Times New Roman" w:hAnsi="Times New Roman" w:cs="Times New Roman"/>
          <w:iCs/>
          <w:lang w:eastAsia="ru-RU"/>
        </w:rPr>
      </w:pPr>
      <w:r w:rsidRPr="003C0929">
        <w:rPr>
          <w:rFonts w:ascii="Times New Roman" w:eastAsia="Times New Roman" w:hAnsi="Times New Roman" w:cs="Times New Roman"/>
          <w:iCs/>
          <w:lang w:eastAsia="ru-RU"/>
        </w:rPr>
        <w:t xml:space="preserve">Таким образом, подпункты 1 и 2 пункта 4 статьи 64 Налогового кодекса Российской Федерации с учетом правовых позиций Конституционного Суда Российской Федерации и складывающейся правоприменительной практики не могут рассматриваться как нарушающие его конституционные права в указанном в жалобе аспекте (Определение КС РФ от 29 апреля 2025 г. № 969-О). </w:t>
      </w:r>
    </w:p>
    <w:p w14:paraId="7D15D5FC" w14:textId="77777777" w:rsidR="003C0929" w:rsidRDefault="003C0929" w:rsidP="000D199B">
      <w:pPr>
        <w:autoSpaceDE w:val="0"/>
        <w:autoSpaceDN w:val="0"/>
        <w:adjustRightInd w:val="0"/>
        <w:spacing w:beforeLines="0" w:before="0"/>
        <w:jc w:val="both"/>
        <w:rPr>
          <w:rFonts w:ascii="Times New Roman" w:eastAsia="Times New Roman" w:hAnsi="Times New Roman" w:cs="Times New Roman"/>
          <w:iCs/>
          <w:highlight w:val="yellow"/>
          <w:lang w:eastAsia="ru-RU"/>
        </w:rPr>
      </w:pPr>
    </w:p>
    <w:p w14:paraId="3A8C5B97" w14:textId="397879B0" w:rsidR="00C577CA" w:rsidRPr="000D199B" w:rsidRDefault="00C577CA" w:rsidP="00C577CA">
      <w:pPr>
        <w:autoSpaceDE w:val="0"/>
        <w:autoSpaceDN w:val="0"/>
        <w:adjustRightInd w:val="0"/>
        <w:spacing w:beforeLines="0" w:before="0"/>
        <w:ind w:firstLine="709"/>
        <w:jc w:val="both"/>
        <w:rPr>
          <w:rFonts w:ascii="Times New Roman" w:eastAsia="Times New Roman" w:hAnsi="Times New Roman" w:cs="Times New Roman"/>
          <w:iCs/>
          <w:lang w:eastAsia="ru-RU"/>
        </w:rPr>
      </w:pPr>
      <w:bookmarkStart w:id="35" w:name="СПОСОБЫ_ОБЕСПЕЧЕНИЯ"/>
      <w:r w:rsidRPr="000D199B">
        <w:rPr>
          <w:rFonts w:ascii="Times New Roman" w:eastAsia="Times New Roman" w:hAnsi="Times New Roman" w:cs="Times New Roman"/>
          <w:iCs/>
          <w:lang w:eastAsia="ru-RU"/>
        </w:rPr>
        <w:t>СПОСОБЫ ОБЕСПЕЧЕНИЯ ИСПОЛНЕНИЯ ОБЯЗАННОСТЕЙ ПО УПЛАТЕ НАЛОГОВ, СБОРОВ, СТРАХОВЫХ ВЗНОСОВ</w:t>
      </w:r>
    </w:p>
    <w:bookmarkEnd w:id="35"/>
    <w:p w14:paraId="35A28DBE" w14:textId="77777777" w:rsidR="00C577CA" w:rsidRPr="000D199B" w:rsidRDefault="00C577CA" w:rsidP="00C577CA">
      <w:pPr>
        <w:autoSpaceDE w:val="0"/>
        <w:autoSpaceDN w:val="0"/>
        <w:adjustRightInd w:val="0"/>
        <w:spacing w:beforeLines="0" w:before="0"/>
        <w:ind w:firstLine="709"/>
        <w:jc w:val="both"/>
        <w:rPr>
          <w:rFonts w:ascii="Times New Roman" w:eastAsia="Times New Roman" w:hAnsi="Times New Roman" w:cs="Times New Roman"/>
          <w:iCs/>
          <w:lang w:eastAsia="ru-RU"/>
        </w:rPr>
      </w:pPr>
    </w:p>
    <w:p w14:paraId="38247C5A" w14:textId="77777777" w:rsidR="00C577CA" w:rsidRPr="000D199B" w:rsidRDefault="00C577CA" w:rsidP="00C577CA">
      <w:pPr>
        <w:autoSpaceDE w:val="0"/>
        <w:autoSpaceDN w:val="0"/>
        <w:adjustRightInd w:val="0"/>
        <w:spacing w:beforeLines="0" w:before="0"/>
        <w:ind w:firstLine="709"/>
        <w:jc w:val="both"/>
        <w:rPr>
          <w:rFonts w:ascii="Times New Roman" w:eastAsia="Times New Roman" w:hAnsi="Times New Roman" w:cs="Times New Roman"/>
          <w:b/>
          <w:iCs/>
          <w:lang w:eastAsia="ru-RU"/>
        </w:rPr>
      </w:pPr>
      <w:bookmarkStart w:id="36" w:name="СПОСОБЫ_ОБЕСПЕЧЕНИЯ_ПЕНЯ"/>
      <w:r w:rsidRPr="000D199B">
        <w:rPr>
          <w:rFonts w:ascii="Times New Roman" w:eastAsia="Times New Roman" w:hAnsi="Times New Roman" w:cs="Times New Roman"/>
          <w:b/>
          <w:iCs/>
          <w:lang w:eastAsia="ru-RU"/>
        </w:rPr>
        <w:t>Пеня</w:t>
      </w:r>
    </w:p>
    <w:p w14:paraId="6AC369BA" w14:textId="77777777" w:rsidR="00C577CA" w:rsidRPr="00C577CA" w:rsidRDefault="00C577CA" w:rsidP="00C577CA">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bookmarkEnd w:id="36"/>
    <w:p w14:paraId="65BBE706" w14:textId="77777777" w:rsidR="00C96857" w:rsidRPr="00C96857" w:rsidRDefault="00C96857" w:rsidP="00C96857">
      <w:pPr>
        <w:autoSpaceDE w:val="0"/>
        <w:autoSpaceDN w:val="0"/>
        <w:adjustRightInd w:val="0"/>
        <w:spacing w:beforeLines="0" w:before="0"/>
        <w:ind w:firstLine="709"/>
        <w:jc w:val="both"/>
        <w:rPr>
          <w:rFonts w:ascii="Times New Roman" w:eastAsia="Times New Roman" w:hAnsi="Times New Roman" w:cs="Times New Roman"/>
          <w:iCs/>
          <w:lang w:eastAsia="ru-RU"/>
        </w:rPr>
      </w:pPr>
      <w:r w:rsidRPr="00C96857">
        <w:rPr>
          <w:rFonts w:ascii="Times New Roman" w:eastAsia="Times New Roman" w:hAnsi="Times New Roman" w:cs="Times New Roman"/>
          <w:iCs/>
          <w:lang w:eastAsia="ru-RU"/>
        </w:rPr>
        <w:t xml:space="preserve">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не противоречат Конституции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основанием 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 </w:t>
      </w:r>
    </w:p>
    <w:p w14:paraId="749AC4F1" w14:textId="77777777" w:rsidR="00C96857" w:rsidRPr="00C96857" w:rsidRDefault="00C96857" w:rsidP="00C96857">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r w:rsidRPr="00C96857">
        <w:rPr>
          <w:rFonts w:ascii="Times New Roman" w:eastAsia="Times New Roman" w:hAnsi="Times New Roman" w:cs="Times New Roman"/>
          <w:iCs/>
          <w:lang w:eastAsia="ru-RU"/>
        </w:rPr>
        <w:t xml:space="preserve">Придание данным законоположениям иного значения расходилось бы с конституционными принципами справедливости, равенства и соразмерности в области налоговых правоотношений, вступая в противоречие со статьями 19 (часть 1), 55 (часть 3) и 57 Конституции Российской Федерации (Постановление КС РФ от 13 мая 2025 г. № 20-П). </w:t>
      </w:r>
    </w:p>
    <w:p w14:paraId="708243BD" w14:textId="77777777" w:rsidR="00C577CA" w:rsidRDefault="00C577CA" w:rsidP="00C96857">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2DB58994" w14:textId="77777777" w:rsidR="00D45EF1" w:rsidRPr="00D45EF1" w:rsidRDefault="00D45EF1" w:rsidP="00D45EF1">
      <w:pPr>
        <w:autoSpaceDE w:val="0"/>
        <w:autoSpaceDN w:val="0"/>
        <w:adjustRightInd w:val="0"/>
        <w:spacing w:beforeLines="0" w:before="0"/>
        <w:ind w:firstLine="709"/>
        <w:jc w:val="both"/>
        <w:rPr>
          <w:rFonts w:ascii="Times New Roman" w:eastAsia="Times New Roman" w:hAnsi="Times New Roman" w:cs="Times New Roman"/>
          <w:iCs/>
          <w:lang w:eastAsia="ru-RU"/>
        </w:rPr>
      </w:pPr>
      <w:r w:rsidRPr="00D45EF1">
        <w:rPr>
          <w:rFonts w:ascii="Times New Roman" w:eastAsia="Times New Roman" w:hAnsi="Times New Roman" w:cs="Times New Roman"/>
          <w:iCs/>
          <w:lang w:eastAsia="ru-RU"/>
        </w:rPr>
        <w:t xml:space="preserve">Пункт 1 статьи 75 Налогового кодекса Российской Федерации, связывающий уплату пени с несвоевременным исполнением плательщиком обязанности по уплате, в том числе страховых </w:t>
      </w:r>
      <w:r w:rsidRPr="00D45EF1">
        <w:rPr>
          <w:rFonts w:ascii="Times New Roman" w:eastAsia="Times New Roman" w:hAnsi="Times New Roman" w:cs="Times New Roman"/>
          <w:iCs/>
          <w:lang w:eastAsia="ru-RU"/>
        </w:rPr>
        <w:lastRenderedPageBreak/>
        <w:t xml:space="preserve">взносов в бюджет, не может рассматриваться как нарушающий конституционные права заявителя в указанном в жалобе аспекте (Определение КС РФ от 30 октября 2025 г. № 2884-О). </w:t>
      </w:r>
    </w:p>
    <w:p w14:paraId="79D07B8E" w14:textId="77777777" w:rsidR="00D45EF1" w:rsidRDefault="00D45EF1" w:rsidP="00C96857">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55E82053" w14:textId="24CC0F93" w:rsidR="00B40B73" w:rsidRDefault="00B40B73" w:rsidP="00C96857">
      <w:pPr>
        <w:autoSpaceDE w:val="0"/>
        <w:autoSpaceDN w:val="0"/>
        <w:adjustRightInd w:val="0"/>
        <w:spacing w:beforeLines="0" w:before="0"/>
        <w:ind w:firstLine="709"/>
        <w:jc w:val="both"/>
        <w:rPr>
          <w:rFonts w:ascii="Times New Roman" w:eastAsia="Times New Roman" w:hAnsi="Times New Roman" w:cs="Times New Roman"/>
          <w:b/>
          <w:bCs/>
          <w:iCs/>
          <w:lang w:eastAsia="ru-RU"/>
        </w:rPr>
      </w:pPr>
      <w:bookmarkStart w:id="37" w:name="СПОСОБЫ_ОБЕСПЕЧЕНИЯ_ПРИОСТАНОВЛЕНИЕ_ОПЕР"/>
      <w:r w:rsidRPr="00B40B73">
        <w:rPr>
          <w:rFonts w:ascii="Times New Roman" w:eastAsia="Times New Roman" w:hAnsi="Times New Roman" w:cs="Times New Roman"/>
          <w:b/>
          <w:bCs/>
          <w:iCs/>
          <w:lang w:eastAsia="ru-RU"/>
        </w:rPr>
        <w:t>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14:paraId="0CE75E15" w14:textId="77777777" w:rsidR="00B40B73" w:rsidRDefault="00B40B73" w:rsidP="00C96857">
      <w:pPr>
        <w:autoSpaceDE w:val="0"/>
        <w:autoSpaceDN w:val="0"/>
        <w:adjustRightInd w:val="0"/>
        <w:spacing w:beforeLines="0" w:before="0"/>
        <w:ind w:firstLine="709"/>
        <w:jc w:val="both"/>
        <w:rPr>
          <w:rFonts w:ascii="Times New Roman" w:eastAsia="Times New Roman" w:hAnsi="Times New Roman" w:cs="Times New Roman"/>
          <w:b/>
          <w:bCs/>
          <w:iCs/>
          <w:lang w:eastAsia="ru-RU"/>
        </w:rPr>
      </w:pPr>
    </w:p>
    <w:p w14:paraId="3CA650E7" w14:textId="0D2A37DB" w:rsidR="00B40B73" w:rsidRPr="00B40B73" w:rsidRDefault="00B40B73" w:rsidP="00B40B73">
      <w:pPr>
        <w:autoSpaceDE w:val="0"/>
        <w:autoSpaceDN w:val="0"/>
        <w:adjustRightInd w:val="0"/>
        <w:spacing w:beforeLines="0" w:before="0"/>
        <w:ind w:firstLine="709"/>
        <w:jc w:val="both"/>
        <w:rPr>
          <w:rFonts w:ascii="Times New Roman" w:eastAsia="Times New Roman" w:hAnsi="Times New Roman" w:cs="Times New Roman"/>
          <w:iCs/>
          <w:lang w:eastAsia="ru-RU"/>
        </w:rPr>
      </w:pPr>
      <w:r w:rsidRPr="00B40B73">
        <w:rPr>
          <w:rFonts w:ascii="Times New Roman" w:eastAsia="Times New Roman" w:hAnsi="Times New Roman" w:cs="Times New Roman"/>
          <w:iCs/>
          <w:lang w:eastAsia="ru-RU"/>
        </w:rPr>
        <w:t xml:space="preserve">Принимая во внимание, что в силу пункта 1 статьи 76 Налогового кодекса Российской Федерации приостановление операций по счету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сборов, страховых взносов, оспариваемые законоположения (подпункт 1 пункта 3 и подпункт 1 пункта 3.1) не могут рассматриваться как нарушающие конституционные права заявителя в указанном в жалобе аспекте (Определение КС РФ от 17 июля 2025 г. № 2070-О). </w:t>
      </w:r>
    </w:p>
    <w:bookmarkEnd w:id="37"/>
    <w:p w14:paraId="55EB19C3" w14:textId="77777777" w:rsidR="00B40B73" w:rsidRPr="00C577CA" w:rsidRDefault="00B40B73" w:rsidP="00C96857">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506DA2F8" w14:textId="77777777" w:rsidR="00C577CA" w:rsidRPr="00047328" w:rsidRDefault="00C577CA" w:rsidP="00C577CA">
      <w:pPr>
        <w:autoSpaceDE w:val="0"/>
        <w:autoSpaceDN w:val="0"/>
        <w:adjustRightInd w:val="0"/>
        <w:spacing w:beforeLines="0" w:before="0"/>
        <w:ind w:firstLine="709"/>
        <w:jc w:val="both"/>
        <w:rPr>
          <w:rFonts w:ascii="Times New Roman" w:hAnsi="Times New Roman" w:cs="Times New Roman"/>
        </w:rPr>
      </w:pPr>
      <w:bookmarkStart w:id="38" w:name="ЕНС_РАСПОРЯЖЕНИЕ_ПОЛОЖИТ_САЛЬДО"/>
      <w:r w:rsidRPr="00047328">
        <w:rPr>
          <w:rFonts w:ascii="Times New Roman" w:hAnsi="Times New Roman" w:cs="Times New Roman"/>
        </w:rPr>
        <w:t>РАСПОРЯЖЕНИЕ СУММОЙ ДЕНЕЖНЫХ СРЕДСТВ, ФОРМИРУЮЩЕЙ ПОЛОЖИТЕЛЬНОЕ САЛЬДО ЕДИНОГО НАЛОГОВОГО СЧЕТА</w:t>
      </w:r>
    </w:p>
    <w:bookmarkEnd w:id="38"/>
    <w:p w14:paraId="1911E0EF" w14:textId="77777777" w:rsidR="00C577CA" w:rsidRPr="00047328" w:rsidRDefault="00C577CA" w:rsidP="00C577CA">
      <w:pPr>
        <w:autoSpaceDE w:val="0"/>
        <w:autoSpaceDN w:val="0"/>
        <w:adjustRightInd w:val="0"/>
        <w:spacing w:beforeLines="0" w:before="0"/>
        <w:ind w:firstLine="709"/>
        <w:jc w:val="both"/>
        <w:rPr>
          <w:rFonts w:ascii="Times New Roman" w:hAnsi="Times New Roman" w:cs="Times New Roman"/>
        </w:rPr>
      </w:pPr>
    </w:p>
    <w:p w14:paraId="5DEEE652" w14:textId="77777777" w:rsidR="00C577CA" w:rsidRPr="00047328" w:rsidRDefault="00C577CA" w:rsidP="00C577CA">
      <w:pPr>
        <w:autoSpaceDE w:val="0"/>
        <w:autoSpaceDN w:val="0"/>
        <w:adjustRightInd w:val="0"/>
        <w:spacing w:beforeLines="0" w:before="0"/>
        <w:ind w:firstLine="709"/>
        <w:jc w:val="both"/>
        <w:rPr>
          <w:rFonts w:ascii="Times New Roman" w:eastAsia="Times New Roman" w:hAnsi="Times New Roman" w:cs="Times New Roman"/>
          <w:b/>
          <w:bCs/>
          <w:iCs/>
          <w:lang w:eastAsia="ru-RU"/>
        </w:rPr>
      </w:pPr>
      <w:bookmarkStart w:id="39" w:name="ЕНС_ЗАЧЕТ"/>
      <w:r w:rsidRPr="00047328">
        <w:rPr>
          <w:rFonts w:ascii="Times New Roman" w:hAnsi="Times New Roman" w:cs="Times New Roman"/>
          <w:b/>
        </w:rPr>
        <w:t>Зачет сумм денежных средств, формирующих положительное сальдо единого налогового счета. Возврат денежных средств, формирующих положительное сальдо единого налогового счета</w:t>
      </w:r>
    </w:p>
    <w:bookmarkEnd w:id="39"/>
    <w:p w14:paraId="1C9D17F7" w14:textId="4026B050" w:rsidR="00047328" w:rsidRDefault="00C577CA" w:rsidP="00047328">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r w:rsidRPr="00C577CA">
        <w:rPr>
          <w:rFonts w:ascii="Times New Roman" w:eastAsia="Times New Roman" w:hAnsi="Times New Roman" w:cs="Times New Roman"/>
          <w:b/>
          <w:bCs/>
          <w:iCs/>
          <w:highlight w:val="yellow"/>
          <w:lang w:eastAsia="ru-RU"/>
        </w:rPr>
        <w:t xml:space="preserve"> </w:t>
      </w:r>
    </w:p>
    <w:p w14:paraId="2015A0B1" w14:textId="77777777" w:rsidR="00047328" w:rsidRPr="00047328" w:rsidRDefault="00047328" w:rsidP="00047328">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047328">
        <w:rPr>
          <w:rFonts w:ascii="Times New Roman" w:eastAsia="Times New Roman" w:hAnsi="Times New Roman" w:cs="Times New Roman"/>
          <w:iCs/>
          <w:lang w:eastAsia="ru-RU"/>
        </w:rPr>
        <w:t xml:space="preserve">Статьей 79 Налогового кодекса Российской Федерации в оспариваемой редакции были установлены порядок возврата излишне взысканного налога, начисление процентов на сумму излишне взысканного налога, а также срок его возврата; момент начала течения срока возврата налога определялся с учетом осведомленности налогоплательщика о факте его излишнего взыскания (пункты 3 и 5). При этом, как следует из судебных актов по делу заявителя, суды, разрешая его требования, в том числе устанавливая факт излишнего взыскания налога, приняли во внимание особенности определения налоговой базы и исчисления налога на имущество организаций, регламентированные статьей 378.2 названного Кодекса, а также учли момент защиты заявителем его прав посредством оспаривания в судебном порядке включения принадлежащего ему здания в предусмотренный данной статьей перечень объектов недвижимого имущества, облагаемых указанным налогом исходя из кадастровой стоимости этих объектов. </w:t>
      </w:r>
    </w:p>
    <w:p w14:paraId="7AC80895" w14:textId="1A3FF595" w:rsidR="00047328" w:rsidRPr="00BF1ACD" w:rsidRDefault="00047328" w:rsidP="00BF1ACD">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047328">
        <w:rPr>
          <w:rFonts w:ascii="Times New Roman" w:eastAsia="Times New Roman" w:hAnsi="Times New Roman" w:cs="Times New Roman"/>
          <w:iCs/>
          <w:lang w:eastAsia="ru-RU"/>
        </w:rPr>
        <w:t xml:space="preserve">Следовательно, оспариваемые законоположения не могут расцениваться в качестве нарушающих конституционные права заявителя в указанном в жалобе аспекте (Определение КС РФ от 26 июня 2025 г. № 1579-О). </w:t>
      </w:r>
    </w:p>
    <w:p w14:paraId="1F4FCAB6" w14:textId="77777777" w:rsidR="00C577CA" w:rsidRPr="00C577CA" w:rsidRDefault="00C577CA" w:rsidP="00C577CA">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2C60464D" w14:textId="313970C9" w:rsidR="00932FCC" w:rsidRDefault="00932FCC" w:rsidP="00932FCC">
      <w:pPr>
        <w:autoSpaceDE w:val="0"/>
        <w:autoSpaceDN w:val="0"/>
        <w:adjustRightInd w:val="0"/>
        <w:spacing w:beforeLines="0" w:before="0"/>
        <w:ind w:firstLine="709"/>
        <w:jc w:val="both"/>
        <w:rPr>
          <w:rFonts w:ascii="Times New Roman" w:eastAsia="Times New Roman" w:hAnsi="Times New Roman" w:cs="Times New Roman"/>
          <w:iCs/>
          <w:lang w:eastAsia="ru-RU"/>
        </w:rPr>
      </w:pPr>
      <w:bookmarkStart w:id="40" w:name="ДЕКЛАРАЦИЯ_И_КОНТРОЛЬ"/>
      <w:r w:rsidRPr="00932FCC">
        <w:rPr>
          <w:rFonts w:ascii="Times New Roman" w:eastAsia="Times New Roman" w:hAnsi="Times New Roman" w:cs="Times New Roman"/>
          <w:iCs/>
          <w:lang w:eastAsia="ru-RU"/>
        </w:rPr>
        <w:t>НАЛОГОВАЯ ДЕКЛАРАЦИЯ</w:t>
      </w:r>
    </w:p>
    <w:bookmarkEnd w:id="40"/>
    <w:p w14:paraId="09273F89" w14:textId="77777777" w:rsidR="00932FCC" w:rsidRPr="00932FCC" w:rsidRDefault="00932FCC" w:rsidP="00932FCC">
      <w:pPr>
        <w:autoSpaceDE w:val="0"/>
        <w:autoSpaceDN w:val="0"/>
        <w:adjustRightInd w:val="0"/>
        <w:spacing w:beforeLines="0" w:before="0"/>
        <w:ind w:firstLine="709"/>
        <w:jc w:val="both"/>
        <w:rPr>
          <w:rFonts w:ascii="Times New Roman" w:eastAsia="Times New Roman" w:hAnsi="Times New Roman" w:cs="Times New Roman"/>
          <w:iCs/>
          <w:lang w:eastAsia="ru-RU"/>
        </w:rPr>
      </w:pPr>
    </w:p>
    <w:p w14:paraId="219C6155" w14:textId="0475C7C6" w:rsidR="00932FCC" w:rsidRDefault="00932FCC" w:rsidP="00932FCC">
      <w:pPr>
        <w:autoSpaceDE w:val="0"/>
        <w:autoSpaceDN w:val="0"/>
        <w:adjustRightInd w:val="0"/>
        <w:spacing w:beforeLines="0" w:before="0"/>
        <w:ind w:firstLine="709"/>
        <w:jc w:val="both"/>
        <w:rPr>
          <w:rFonts w:ascii="Times New Roman" w:eastAsia="Times New Roman" w:hAnsi="Times New Roman" w:cs="Times New Roman"/>
          <w:b/>
          <w:bCs/>
          <w:iCs/>
          <w:lang w:eastAsia="ru-RU"/>
        </w:rPr>
      </w:pPr>
      <w:bookmarkStart w:id="41" w:name="ИЗМЕНЕНИЕ_ДЕКЛАРАЦИИ"/>
      <w:r w:rsidRPr="00932FCC">
        <w:rPr>
          <w:rFonts w:ascii="Times New Roman" w:eastAsia="Times New Roman" w:hAnsi="Times New Roman" w:cs="Times New Roman"/>
          <w:b/>
          <w:bCs/>
          <w:iCs/>
          <w:lang w:eastAsia="ru-RU"/>
        </w:rPr>
        <w:t>Внесение изменений в налоговую декларацию, расчеты</w:t>
      </w:r>
    </w:p>
    <w:p w14:paraId="02D32DD1" w14:textId="77777777" w:rsidR="00932FCC" w:rsidRDefault="00932FCC" w:rsidP="00932FCC">
      <w:pPr>
        <w:autoSpaceDE w:val="0"/>
        <w:autoSpaceDN w:val="0"/>
        <w:adjustRightInd w:val="0"/>
        <w:spacing w:beforeLines="0" w:before="0"/>
        <w:ind w:firstLine="709"/>
        <w:jc w:val="both"/>
        <w:rPr>
          <w:rFonts w:ascii="Times New Roman" w:eastAsia="Times New Roman" w:hAnsi="Times New Roman" w:cs="Times New Roman"/>
          <w:b/>
          <w:bCs/>
          <w:iCs/>
          <w:lang w:eastAsia="ru-RU"/>
        </w:rPr>
      </w:pPr>
    </w:p>
    <w:p w14:paraId="1E815F77" w14:textId="77777777" w:rsidR="00932FCC" w:rsidRPr="00932FCC" w:rsidRDefault="00932FCC" w:rsidP="00932FCC">
      <w:pPr>
        <w:autoSpaceDE w:val="0"/>
        <w:autoSpaceDN w:val="0"/>
        <w:adjustRightInd w:val="0"/>
        <w:spacing w:beforeLines="0" w:before="0"/>
        <w:ind w:firstLine="709"/>
        <w:jc w:val="both"/>
        <w:rPr>
          <w:rFonts w:ascii="Times New Roman" w:eastAsia="Times New Roman" w:hAnsi="Times New Roman" w:cs="Times New Roman"/>
          <w:iCs/>
          <w:lang w:eastAsia="ru-RU"/>
        </w:rPr>
      </w:pPr>
      <w:r w:rsidRPr="00932FCC">
        <w:rPr>
          <w:rFonts w:ascii="Times New Roman" w:eastAsia="Times New Roman" w:hAnsi="Times New Roman" w:cs="Times New Roman"/>
          <w:iCs/>
          <w:lang w:eastAsia="ru-RU"/>
        </w:rPr>
        <w:t xml:space="preserve">Абзац второй пункта 1 статьи 81 Налогового кодекса Российской Федерации, предусматривая право налогоплательщика на представление уточненной налоговой декларации, направлен на предоставление возможности исправления недостоверных сведений и ошибок, не предполагает его произвольного применения, в том числе искажения сведений о деятельности налогоплательщика, и также не может рассматриваться как нарушающий конституционные права заявителя в указанном в жалобе аспекте (Определение КС РФ от 29 мая 2025 г. № 1483-О). </w:t>
      </w:r>
    </w:p>
    <w:bookmarkEnd w:id="41"/>
    <w:p w14:paraId="2A03D0BC" w14:textId="77777777" w:rsidR="00932FCC" w:rsidRPr="00EE0AA6" w:rsidRDefault="00932FCC" w:rsidP="00BF1ACD">
      <w:pPr>
        <w:autoSpaceDE w:val="0"/>
        <w:autoSpaceDN w:val="0"/>
        <w:adjustRightInd w:val="0"/>
        <w:spacing w:beforeLines="0" w:before="0"/>
        <w:jc w:val="both"/>
        <w:rPr>
          <w:rFonts w:ascii="Times New Roman" w:eastAsia="Times New Roman" w:hAnsi="Times New Roman" w:cs="Times New Roman"/>
          <w:iCs/>
          <w:lang w:eastAsia="ru-RU"/>
        </w:rPr>
      </w:pPr>
    </w:p>
    <w:p w14:paraId="532071B2" w14:textId="347FB054" w:rsidR="00C577CA" w:rsidRPr="00EE0AA6" w:rsidRDefault="00C577CA" w:rsidP="00C577CA">
      <w:pPr>
        <w:autoSpaceDE w:val="0"/>
        <w:autoSpaceDN w:val="0"/>
        <w:adjustRightInd w:val="0"/>
        <w:spacing w:beforeLines="0" w:before="0"/>
        <w:ind w:firstLine="709"/>
        <w:jc w:val="both"/>
        <w:rPr>
          <w:rFonts w:ascii="Times New Roman" w:eastAsia="Times New Roman" w:hAnsi="Times New Roman" w:cs="Times New Roman"/>
          <w:iCs/>
          <w:lang w:eastAsia="ru-RU"/>
        </w:rPr>
      </w:pPr>
      <w:bookmarkStart w:id="42" w:name="НАЛОГОВЫЙ_КОНТРОЛЬ"/>
      <w:r w:rsidRPr="00EE0AA6">
        <w:rPr>
          <w:rFonts w:ascii="Times New Roman" w:eastAsia="Times New Roman" w:hAnsi="Times New Roman" w:cs="Times New Roman"/>
          <w:iCs/>
          <w:lang w:eastAsia="ru-RU"/>
        </w:rPr>
        <w:t>НАЛОГОВЫЙ КОНТРОЛЬ</w:t>
      </w:r>
    </w:p>
    <w:bookmarkEnd w:id="42"/>
    <w:p w14:paraId="1EB6A1BE"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highlight w:val="yellow"/>
          <w:lang w:eastAsia="ru-RU"/>
        </w:rPr>
      </w:pPr>
    </w:p>
    <w:p w14:paraId="3AA5336A" w14:textId="77777777" w:rsidR="00EE0AA6" w:rsidRPr="00EE0AA6" w:rsidRDefault="00EE0AA6" w:rsidP="00EE0AA6">
      <w:pPr>
        <w:autoSpaceDE w:val="0"/>
        <w:autoSpaceDN w:val="0"/>
        <w:adjustRightInd w:val="0"/>
        <w:spacing w:beforeLines="0" w:before="0"/>
        <w:ind w:firstLine="709"/>
        <w:jc w:val="both"/>
        <w:outlineLvl w:val="1"/>
        <w:rPr>
          <w:rFonts w:ascii="Times New Roman" w:hAnsi="Times New Roman" w:cs="Times New Roman"/>
          <w:b/>
          <w:bCs/>
        </w:rPr>
      </w:pPr>
      <w:bookmarkStart w:id="43" w:name="НАЛОГ_КОНТРОЛЬ_УЧЕТ"/>
      <w:bookmarkStart w:id="44" w:name="НАЛОГ_КОНТРОЛЬ_ОСМОТР"/>
      <w:bookmarkStart w:id="45" w:name="ИСТРЕБОВАНИЕ"/>
      <w:r w:rsidRPr="00EE0AA6">
        <w:rPr>
          <w:rFonts w:ascii="Times New Roman" w:hAnsi="Times New Roman" w:cs="Times New Roman"/>
          <w:b/>
          <w:bCs/>
        </w:rPr>
        <w:t>Учет организаций и физических лиц. Порядок постановки на учет и снятия с учета организаций и физических лиц. Идентификационный номер налогоплательщика.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bookmarkEnd w:id="43"/>
    <w:p w14:paraId="6441E811" w14:textId="77777777" w:rsidR="00EE0AA6" w:rsidRDefault="00EE0AA6" w:rsidP="00C577CA">
      <w:pPr>
        <w:autoSpaceDE w:val="0"/>
        <w:autoSpaceDN w:val="0"/>
        <w:adjustRightInd w:val="0"/>
        <w:spacing w:beforeLines="0" w:before="0"/>
        <w:ind w:firstLine="709"/>
        <w:jc w:val="both"/>
        <w:rPr>
          <w:rFonts w:ascii="Times New Roman" w:eastAsia="Times New Roman" w:hAnsi="Times New Roman" w:cs="Times New Roman"/>
          <w:b/>
          <w:highlight w:val="yellow"/>
          <w:lang w:eastAsia="ru-RU"/>
        </w:rPr>
      </w:pPr>
    </w:p>
    <w:p w14:paraId="3AD5D869" w14:textId="77777777" w:rsidR="00EE0AA6" w:rsidRPr="00EE0AA6" w:rsidRDefault="00EE0AA6" w:rsidP="00EE0AA6">
      <w:pPr>
        <w:autoSpaceDE w:val="0"/>
        <w:autoSpaceDN w:val="0"/>
        <w:adjustRightInd w:val="0"/>
        <w:spacing w:beforeLines="0" w:before="0"/>
        <w:ind w:firstLine="709"/>
        <w:jc w:val="both"/>
        <w:rPr>
          <w:rFonts w:ascii="Times New Roman" w:eastAsia="Times New Roman" w:hAnsi="Times New Roman" w:cs="Times New Roman"/>
          <w:bCs/>
          <w:lang w:eastAsia="ru-RU"/>
        </w:rPr>
      </w:pPr>
      <w:r w:rsidRPr="00EE0AA6">
        <w:rPr>
          <w:rFonts w:ascii="Times New Roman" w:eastAsia="Times New Roman" w:hAnsi="Times New Roman" w:cs="Times New Roman"/>
          <w:bCs/>
          <w:lang w:eastAsia="ru-RU"/>
        </w:rPr>
        <w:t xml:space="preserve">Пункт 6 статьи 83, пункт 4 статьи 84 и пункт 2 статьи 85 Налогового кодекса Российской Федерации предполагают реализацию налоговыми органами возложенных на них полномочий по постановке адвокатов на налоговый учет в пределах установленной законом компетенции по осуществлению налогового контроля. Данные законоположения не могут расцениваться в качестве нарушающих в указанном в жалобе аспекте конституционные права заявительницы, постановка на налоговый учет которой, как отметили суды, была обусловлена наличием у нее статуса адвоката и изменением места жительства и сама по себе не затронула ее права (Определение КС РФ от 17 июля 2025 г. № 2044-О). </w:t>
      </w:r>
    </w:p>
    <w:bookmarkEnd w:id="44"/>
    <w:p w14:paraId="5031364C" w14:textId="77777777" w:rsidR="008D1EA8" w:rsidRDefault="008D1EA8" w:rsidP="00C577CA">
      <w:pPr>
        <w:spacing w:beforeLines="0" w:before="0"/>
        <w:ind w:firstLine="709"/>
        <w:jc w:val="both"/>
        <w:rPr>
          <w:rFonts w:ascii="Times New Roman" w:eastAsia="Times New Roman" w:hAnsi="Times New Roman" w:cs="Times New Roman"/>
          <w:highlight w:val="yellow"/>
          <w:lang w:eastAsia="ru-RU"/>
        </w:rPr>
      </w:pPr>
    </w:p>
    <w:p w14:paraId="2008CD22" w14:textId="67ED6F1D" w:rsidR="008D1EA8" w:rsidRDefault="008D1EA8" w:rsidP="00C577CA">
      <w:pPr>
        <w:spacing w:beforeLines="0" w:before="0"/>
        <w:ind w:firstLine="709"/>
        <w:jc w:val="both"/>
        <w:rPr>
          <w:rFonts w:ascii="Times New Roman" w:eastAsia="Times New Roman" w:hAnsi="Times New Roman" w:cs="Times New Roman"/>
          <w:b/>
          <w:bCs/>
          <w:lang w:eastAsia="ru-RU"/>
        </w:rPr>
      </w:pPr>
      <w:bookmarkStart w:id="46" w:name="НАЛОГ_КОНТРОЛЬ_ИСТРЕБОВАНИЕ_ДОКУМЕНТОВ"/>
      <w:r w:rsidRPr="008D1EA8">
        <w:rPr>
          <w:rFonts w:ascii="Times New Roman" w:eastAsia="Times New Roman" w:hAnsi="Times New Roman" w:cs="Times New Roman"/>
          <w:b/>
          <w:bCs/>
          <w:lang w:eastAsia="ru-RU"/>
        </w:rPr>
        <w:t>Истребование документов при проведении налоговой проверки</w:t>
      </w:r>
    </w:p>
    <w:p w14:paraId="34383D27" w14:textId="77777777" w:rsidR="008D1EA8" w:rsidRDefault="008D1EA8" w:rsidP="00C577CA">
      <w:pPr>
        <w:spacing w:beforeLines="0" w:before="0"/>
        <w:ind w:firstLine="709"/>
        <w:jc w:val="both"/>
        <w:rPr>
          <w:rFonts w:ascii="Times New Roman" w:eastAsia="Times New Roman" w:hAnsi="Times New Roman" w:cs="Times New Roman"/>
          <w:b/>
          <w:bCs/>
          <w:lang w:eastAsia="ru-RU"/>
        </w:rPr>
      </w:pPr>
    </w:p>
    <w:p w14:paraId="71FCC5C7" w14:textId="77777777" w:rsidR="008D1EA8" w:rsidRPr="008D1EA8" w:rsidRDefault="008D1EA8" w:rsidP="008D1EA8">
      <w:pPr>
        <w:spacing w:beforeLines="0" w:before="0"/>
        <w:ind w:firstLine="709"/>
        <w:jc w:val="both"/>
        <w:rPr>
          <w:rFonts w:ascii="Times New Roman" w:eastAsia="Times New Roman" w:hAnsi="Times New Roman" w:cs="Times New Roman"/>
          <w:lang w:eastAsia="ru-RU"/>
        </w:rPr>
      </w:pPr>
      <w:r w:rsidRPr="008D1EA8">
        <w:rPr>
          <w:rFonts w:ascii="Times New Roman" w:eastAsia="Times New Roman" w:hAnsi="Times New Roman" w:cs="Times New Roman"/>
          <w:lang w:eastAsia="ru-RU"/>
        </w:rPr>
        <w:t xml:space="preserve">Регулирование, направленное на создание необходимых условий для проведения налоговыми органами мероприятий налогового контроля, соблюдение проверяемыми налогоплательщиками установленных законом обязанностей и гарантирование их прав, не может расцениваться в качестве нарушающего в указанном в жалобе аспекте конституционные права заявителя при оспаривании пункта 1 статьи 93 Налогового кодекса Российской Федерации, разрешая конкретное дело которого суды пришли к выводу о том, что истребованные у него налоговым органом пояснения относились к предмету выездной налоговой проверки (Определение КС РФ от 17 июля 2025 г. № 2090-О). </w:t>
      </w:r>
    </w:p>
    <w:bookmarkEnd w:id="46"/>
    <w:p w14:paraId="5CBB7A1F" w14:textId="77777777" w:rsidR="00C577CA" w:rsidRPr="004660A7" w:rsidRDefault="00C577CA" w:rsidP="00C577CA">
      <w:pPr>
        <w:autoSpaceDE w:val="0"/>
        <w:autoSpaceDN w:val="0"/>
        <w:adjustRightInd w:val="0"/>
        <w:spacing w:beforeLines="0" w:before="0"/>
        <w:jc w:val="both"/>
        <w:rPr>
          <w:rFonts w:ascii="Times New Roman" w:eastAsia="Times New Roman" w:hAnsi="Times New Roman" w:cs="Times New Roman"/>
          <w:b/>
          <w:lang w:eastAsia="ru-RU"/>
        </w:rPr>
      </w:pPr>
    </w:p>
    <w:p w14:paraId="1F48E7A8" w14:textId="77777777" w:rsidR="00C577CA" w:rsidRPr="004660A7"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47" w:name="НАЛОГ_КОНТРОЛЬ_ВЫЕМКА"/>
      <w:bookmarkEnd w:id="45"/>
      <w:r w:rsidRPr="004660A7">
        <w:rPr>
          <w:rFonts w:ascii="Times New Roman" w:eastAsia="Times New Roman" w:hAnsi="Times New Roman" w:cs="Times New Roman"/>
          <w:b/>
          <w:lang w:eastAsia="ru-RU"/>
        </w:rPr>
        <w:t>Выемка документов и предметов</w:t>
      </w:r>
    </w:p>
    <w:bookmarkEnd w:id="47"/>
    <w:p w14:paraId="130D8991" w14:textId="77777777" w:rsidR="004660A7" w:rsidRPr="004660A7" w:rsidRDefault="004660A7" w:rsidP="004660A7">
      <w:pPr>
        <w:spacing w:beforeLines="0" w:before="0"/>
        <w:jc w:val="both"/>
        <w:rPr>
          <w:rFonts w:ascii="Times New Roman" w:eastAsia="Times New Roman" w:hAnsi="Times New Roman" w:cs="Times New Roman"/>
          <w:lang w:eastAsia="ru-RU"/>
        </w:rPr>
      </w:pPr>
    </w:p>
    <w:p w14:paraId="536863B2" w14:textId="056A01E5" w:rsidR="004660A7" w:rsidRPr="004660A7" w:rsidRDefault="004660A7" w:rsidP="00FF628F">
      <w:pPr>
        <w:spacing w:beforeLines="0" w:before="0"/>
        <w:ind w:firstLine="709"/>
        <w:jc w:val="both"/>
        <w:rPr>
          <w:rFonts w:ascii="Times New Roman" w:eastAsia="Times New Roman" w:hAnsi="Times New Roman" w:cs="Times New Roman"/>
          <w:lang w:eastAsia="ru-RU"/>
        </w:rPr>
      </w:pPr>
      <w:r w:rsidRPr="004660A7">
        <w:rPr>
          <w:rFonts w:ascii="Times New Roman" w:eastAsia="Times New Roman" w:hAnsi="Times New Roman" w:cs="Times New Roman"/>
          <w:lang w:eastAsia="ru-RU"/>
        </w:rPr>
        <w:t xml:space="preserve">Пункты 1, 2, 7 и 9 статьи 94 Налогового кодекса Российской Федерации не содержат неопределенности, в силу их буквального содержания направлены на предоставление налогоплательщику гарантий соблюдения его прав в ходе проведения выемки документов налоговым органом и, следовательно, не могут рассматриваться как нарушающие его конституционные права в указанном в жалобе аспекте (Определение КС РФ от 30 октября 2025 г. № 2886-О). </w:t>
      </w:r>
    </w:p>
    <w:p w14:paraId="273D4CEA"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75BC8246" w14:textId="2BB7A299" w:rsidR="00C577CA" w:rsidRPr="00FF628F"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48" w:name="РЕШЕНИЕ"/>
      <w:r w:rsidRPr="00FF628F">
        <w:rPr>
          <w:rFonts w:ascii="Times New Roman" w:eastAsia="Times New Roman" w:hAnsi="Times New Roman" w:cs="Times New Roman"/>
          <w:b/>
          <w:lang w:eastAsia="ru-RU"/>
        </w:rPr>
        <w:t xml:space="preserve">Оформление </w:t>
      </w:r>
      <w:r w:rsidR="00FF628F" w:rsidRPr="00FF628F">
        <w:rPr>
          <w:rFonts w:ascii="Times New Roman" w:eastAsia="Times New Roman" w:hAnsi="Times New Roman" w:cs="Times New Roman"/>
          <w:b/>
          <w:lang w:eastAsia="ru-RU"/>
        </w:rPr>
        <w:t>результатов</w:t>
      </w:r>
      <w:r w:rsidRPr="00FF628F">
        <w:rPr>
          <w:rFonts w:ascii="Times New Roman" w:eastAsia="Times New Roman" w:hAnsi="Times New Roman" w:cs="Times New Roman"/>
          <w:b/>
          <w:lang w:eastAsia="ru-RU"/>
        </w:rPr>
        <w:t xml:space="preserve"> налоговой проверки и вынесение решения по результатам рассмотрения материалов налоговой проверки</w:t>
      </w:r>
    </w:p>
    <w:p w14:paraId="5BDEAC64"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bookmarkEnd w:id="48"/>
    <w:p w14:paraId="08886700" w14:textId="77777777" w:rsidR="00C96857" w:rsidRPr="00C96857" w:rsidRDefault="00C96857" w:rsidP="00C96857">
      <w:pPr>
        <w:autoSpaceDE w:val="0"/>
        <w:autoSpaceDN w:val="0"/>
        <w:adjustRightInd w:val="0"/>
        <w:spacing w:beforeLines="0" w:before="0"/>
        <w:ind w:firstLine="709"/>
        <w:jc w:val="both"/>
        <w:rPr>
          <w:rFonts w:ascii="Times New Roman" w:eastAsia="Times New Roman" w:hAnsi="Times New Roman" w:cs="Times New Roman"/>
          <w:iCs/>
          <w:lang w:eastAsia="ru-RU"/>
        </w:rPr>
      </w:pPr>
      <w:r w:rsidRPr="00C96857">
        <w:rPr>
          <w:rFonts w:ascii="Times New Roman" w:eastAsia="Times New Roman" w:hAnsi="Times New Roman" w:cs="Times New Roman"/>
          <w:iCs/>
          <w:lang w:eastAsia="ru-RU"/>
        </w:rPr>
        <w:t xml:space="preserve">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не противоречат Конституции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основанием 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 </w:t>
      </w:r>
    </w:p>
    <w:p w14:paraId="73E42956" w14:textId="77777777" w:rsidR="00C96857" w:rsidRPr="00C96857" w:rsidRDefault="00C96857" w:rsidP="00C96857">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r w:rsidRPr="00C96857">
        <w:rPr>
          <w:rFonts w:ascii="Times New Roman" w:eastAsia="Times New Roman" w:hAnsi="Times New Roman" w:cs="Times New Roman"/>
          <w:iCs/>
          <w:lang w:eastAsia="ru-RU"/>
        </w:rPr>
        <w:t xml:space="preserve">Придание данным законоположениям иного значения расходилось бы с конституционными принципами справедливости, равенства и соразмерности в области налоговых правоотношений, вступая в противоречие со статьями 19 (часть 1), 55 (часть 3) и 57 Конституции Российской Федерации (Постановление КС РФ от 13 мая 2025 г. № 20-П). </w:t>
      </w:r>
    </w:p>
    <w:p w14:paraId="6411F996" w14:textId="77777777" w:rsidR="00C577CA" w:rsidRPr="00FF628F" w:rsidRDefault="00C577CA" w:rsidP="00FF628F">
      <w:pPr>
        <w:autoSpaceDE w:val="0"/>
        <w:autoSpaceDN w:val="0"/>
        <w:adjustRightInd w:val="0"/>
        <w:spacing w:beforeLines="0" w:before="0"/>
        <w:jc w:val="both"/>
        <w:outlineLvl w:val="1"/>
        <w:rPr>
          <w:rFonts w:ascii="Times New Roman" w:eastAsia="Times New Roman" w:hAnsi="Times New Roman" w:cs="Times New Roman"/>
          <w:lang w:eastAsia="ru-RU"/>
        </w:rPr>
      </w:pPr>
    </w:p>
    <w:p w14:paraId="20A0CFED" w14:textId="77777777" w:rsidR="00C577CA" w:rsidRPr="00FF628F"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bookmarkStart w:id="49" w:name="ВЗЛ_ГЛАВА"/>
      <w:bookmarkStart w:id="50" w:name="НАЛОГОВЫЙ_КОНТРОЛЬ_ВЗЛ"/>
      <w:r w:rsidRPr="00FF628F">
        <w:rPr>
          <w:rFonts w:ascii="Times New Roman" w:eastAsia="Times New Roman" w:hAnsi="Times New Roman" w:cs="Times New Roman"/>
          <w:lang w:eastAsia="ru-RU"/>
        </w:rPr>
        <w:lastRenderedPageBreak/>
        <w:t>ВЗАИМОЗАВИСИМЫЕ ЛИЦА. ПОРЯДОК ОПРЕДЕЛЕНИЯ ДОЛИ УЧАСТИЯ ОДНОЙ ОРГАНИЗАЦИИ В ДРУГОЙ ОРГАНИЗАЦИИ ИЛИ ФИЗИЧЕСКОГО ЛИЦА В ОРГАНИЗАЦИИ</w:t>
      </w:r>
    </w:p>
    <w:bookmarkEnd w:id="49"/>
    <w:p w14:paraId="5455882B" w14:textId="77777777" w:rsidR="00C577CA" w:rsidRPr="00FF628F"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7055C7FD" w14:textId="77777777" w:rsidR="00C577CA" w:rsidRPr="00FF628F"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51" w:name="ВЗЛ_ВЗЛ"/>
      <w:r w:rsidRPr="00FF628F">
        <w:rPr>
          <w:rFonts w:ascii="Times New Roman" w:eastAsia="Times New Roman" w:hAnsi="Times New Roman" w:cs="Times New Roman"/>
          <w:b/>
          <w:lang w:eastAsia="ru-RU"/>
        </w:rPr>
        <w:t>Взаимозависимые лица</w:t>
      </w:r>
    </w:p>
    <w:p w14:paraId="235E79F8" w14:textId="77777777" w:rsidR="00824C78" w:rsidRPr="00FF628F" w:rsidRDefault="00824C78" w:rsidP="00824C78">
      <w:pPr>
        <w:autoSpaceDE w:val="0"/>
        <w:autoSpaceDN w:val="0"/>
        <w:adjustRightInd w:val="0"/>
        <w:spacing w:beforeLines="0" w:before="0"/>
        <w:jc w:val="both"/>
        <w:outlineLvl w:val="1"/>
        <w:rPr>
          <w:rFonts w:ascii="Times New Roman" w:eastAsia="Times New Roman" w:hAnsi="Times New Roman" w:cs="Times New Roman"/>
          <w:lang w:eastAsia="ru-RU"/>
        </w:rPr>
      </w:pPr>
    </w:p>
    <w:p w14:paraId="71BC8295" w14:textId="77777777" w:rsidR="00824C78" w:rsidRPr="00824C78" w:rsidRDefault="00824C78" w:rsidP="00824C78">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824C78">
        <w:rPr>
          <w:rFonts w:ascii="Times New Roman" w:eastAsia="Times New Roman" w:hAnsi="Times New Roman" w:cs="Times New Roman"/>
          <w:lang w:eastAsia="ru-RU"/>
        </w:rPr>
        <w:t xml:space="preserve">Статья 105.1 и пункт 5 статьи 220 Налогового кодекса Российской Федерации, будучи направленными на пресечение связанных с взаимозависимостью злоупотреблений со стороны налогоплательщиков, включая получение имущественного налогового вычета по налогу на доходы физических лиц при приобретении жилья, не содержат неопределенности и не могут рассматриваться как нарушающие конституционные права заявителя в указанном в жалобе аспекте (Определение КС РФ от 26 июня 2025 г. № 1574-О). </w:t>
      </w:r>
    </w:p>
    <w:bookmarkEnd w:id="50"/>
    <w:bookmarkEnd w:id="51"/>
    <w:p w14:paraId="487BED93" w14:textId="77777777" w:rsidR="00C577CA" w:rsidRPr="00FF628F" w:rsidRDefault="00C577CA" w:rsidP="00C577CA">
      <w:pPr>
        <w:spacing w:beforeLines="0" w:before="0"/>
        <w:jc w:val="both"/>
        <w:rPr>
          <w:rFonts w:ascii="Times New Roman" w:eastAsia="Times New Roman" w:hAnsi="Times New Roman" w:cs="Times New Roman"/>
          <w:lang w:eastAsia="ru-RU"/>
        </w:rPr>
      </w:pPr>
    </w:p>
    <w:p w14:paraId="55560135" w14:textId="77777777" w:rsidR="00C577CA" w:rsidRPr="00FF628F" w:rsidRDefault="00C577CA" w:rsidP="00C577CA">
      <w:pPr>
        <w:spacing w:beforeLines="0" w:before="0"/>
        <w:ind w:firstLine="709"/>
        <w:rPr>
          <w:rFonts w:ascii="Times New Roman" w:eastAsia="Times New Roman" w:hAnsi="Times New Roman" w:cs="Times New Roman"/>
          <w:lang w:eastAsia="ru-RU"/>
        </w:rPr>
      </w:pPr>
      <w:bookmarkStart w:id="52" w:name="ПРЕСТУПЛЕНИЯ"/>
      <w:r w:rsidRPr="00FF628F">
        <w:rPr>
          <w:rFonts w:ascii="Times New Roman" w:eastAsia="Times New Roman" w:hAnsi="Times New Roman" w:cs="Times New Roman"/>
          <w:lang w:eastAsia="ru-RU"/>
        </w:rPr>
        <w:t>ОТВЕТСТВЕННОСТЬ ЗА НАЛОГОВЫЕ ПРЕСТУПЛЕНИЯ</w:t>
      </w:r>
    </w:p>
    <w:bookmarkEnd w:id="52"/>
    <w:p w14:paraId="5F79422B" w14:textId="77777777" w:rsidR="00C577CA" w:rsidRPr="00FF628F" w:rsidRDefault="00C577CA" w:rsidP="00C577CA">
      <w:pPr>
        <w:spacing w:beforeLines="0" w:before="0"/>
        <w:rPr>
          <w:rFonts w:ascii="Times New Roman" w:eastAsia="Times New Roman" w:hAnsi="Times New Roman" w:cs="Times New Roman"/>
          <w:b/>
          <w:lang w:eastAsia="ru-RU"/>
        </w:rPr>
      </w:pPr>
    </w:p>
    <w:p w14:paraId="49EC4563" w14:textId="77777777" w:rsidR="00C577CA" w:rsidRPr="00FF628F" w:rsidRDefault="00C577CA" w:rsidP="00C577CA">
      <w:pPr>
        <w:spacing w:beforeLines="0" w:before="0"/>
        <w:ind w:firstLine="709"/>
        <w:rPr>
          <w:rFonts w:ascii="Times New Roman" w:eastAsia="Times New Roman" w:hAnsi="Times New Roman" w:cs="Times New Roman"/>
          <w:b/>
          <w:lang w:eastAsia="ru-RU"/>
        </w:rPr>
      </w:pPr>
      <w:bookmarkStart w:id="53" w:name="МОШЕННИЧЕСТВО"/>
      <w:r w:rsidRPr="00FF628F">
        <w:rPr>
          <w:rFonts w:ascii="Times New Roman" w:eastAsia="Times New Roman" w:hAnsi="Times New Roman" w:cs="Times New Roman"/>
          <w:b/>
          <w:lang w:eastAsia="ru-RU"/>
        </w:rPr>
        <w:t>Мошенничество</w:t>
      </w:r>
      <w:bookmarkEnd w:id="53"/>
    </w:p>
    <w:p w14:paraId="0FC9A2B1" w14:textId="77777777" w:rsidR="00131825" w:rsidRPr="00C577CA" w:rsidRDefault="00131825" w:rsidP="00131825">
      <w:pPr>
        <w:spacing w:beforeLines="0" w:before="0"/>
        <w:jc w:val="both"/>
        <w:rPr>
          <w:rFonts w:ascii="Times New Roman" w:eastAsia="Times New Roman" w:hAnsi="Times New Roman" w:cs="Times New Roman"/>
          <w:highlight w:val="yellow"/>
          <w:lang w:eastAsia="ru-RU"/>
        </w:rPr>
      </w:pPr>
    </w:p>
    <w:p w14:paraId="230476B4" w14:textId="274B4B1D" w:rsidR="00C577CA" w:rsidRPr="00131825" w:rsidRDefault="00131825" w:rsidP="00131825">
      <w:pPr>
        <w:spacing w:beforeLines="0" w:before="0"/>
        <w:ind w:firstLine="709"/>
        <w:jc w:val="both"/>
        <w:rPr>
          <w:rFonts w:ascii="Times New Roman" w:eastAsia="Times New Roman" w:hAnsi="Times New Roman" w:cs="Times New Roman"/>
          <w:lang w:eastAsia="ru-RU"/>
        </w:rPr>
      </w:pPr>
      <w:r w:rsidRPr="00131825">
        <w:rPr>
          <w:rFonts w:ascii="Times New Roman" w:eastAsia="Times New Roman" w:hAnsi="Times New Roman" w:cs="Times New Roman"/>
          <w:lang w:eastAsia="ru-RU"/>
        </w:rPr>
        <w:t xml:space="preserve">Пункт 1 примечаний к статье 158 УК Российской Федерации, действуя в системе правового регулирования, не предполагает произвольного установления признаков хищения и потому не может расцениваться в качестве нарушающего права заявителя в указанном им аспекте (Определение КС РФ от 27 февраля 2025 г. № 572-О). </w:t>
      </w:r>
    </w:p>
    <w:p w14:paraId="0DC5864A" w14:textId="77777777" w:rsidR="001F49C7" w:rsidRPr="00FF628F" w:rsidRDefault="001F49C7" w:rsidP="00FF628F">
      <w:pPr>
        <w:spacing w:beforeLines="0" w:before="0"/>
        <w:rPr>
          <w:rFonts w:ascii="Times New Roman" w:eastAsia="Times New Roman" w:hAnsi="Times New Roman" w:cs="Times New Roman"/>
          <w:lang w:eastAsia="ru-RU"/>
        </w:rPr>
      </w:pPr>
    </w:p>
    <w:p w14:paraId="3EF319F1" w14:textId="77777777" w:rsidR="00C577CA" w:rsidRPr="00FF628F" w:rsidRDefault="00C577CA" w:rsidP="00C577CA">
      <w:pPr>
        <w:spacing w:beforeLines="0" w:before="0"/>
        <w:ind w:firstLine="709"/>
        <w:rPr>
          <w:rFonts w:ascii="Times New Roman" w:eastAsia="Times New Roman" w:hAnsi="Times New Roman" w:cs="Times New Roman"/>
          <w:lang w:eastAsia="ru-RU"/>
        </w:rPr>
      </w:pPr>
      <w:bookmarkStart w:id="54" w:name="НДС"/>
      <w:r w:rsidRPr="00FF628F">
        <w:rPr>
          <w:rFonts w:ascii="Times New Roman" w:eastAsia="Times New Roman" w:hAnsi="Times New Roman" w:cs="Times New Roman"/>
          <w:lang w:eastAsia="ru-RU"/>
        </w:rPr>
        <w:t>НАЛОГ НА ДОБАВЛЕННУЮ СТОИМОСТЬ</w:t>
      </w:r>
    </w:p>
    <w:p w14:paraId="1DEB569E" w14:textId="77777777" w:rsidR="009A47AF" w:rsidRDefault="009A47AF" w:rsidP="00FF628F">
      <w:pPr>
        <w:autoSpaceDE w:val="0"/>
        <w:autoSpaceDN w:val="0"/>
        <w:adjustRightInd w:val="0"/>
        <w:spacing w:beforeLines="0" w:before="0"/>
        <w:jc w:val="both"/>
        <w:rPr>
          <w:rFonts w:ascii="Times New Roman" w:hAnsi="Times New Roman" w:cs="Times New Roman"/>
          <w:bCs/>
          <w:highlight w:val="yellow"/>
        </w:rPr>
      </w:pPr>
      <w:bookmarkStart w:id="55" w:name="ОПЕРАЦИИ"/>
      <w:bookmarkEnd w:id="54"/>
    </w:p>
    <w:p w14:paraId="151C00FA" w14:textId="77777777" w:rsidR="009A47AF" w:rsidRDefault="009A47AF" w:rsidP="009A47AF">
      <w:pPr>
        <w:autoSpaceDE w:val="0"/>
        <w:autoSpaceDN w:val="0"/>
        <w:adjustRightInd w:val="0"/>
        <w:spacing w:beforeLines="0" w:before="0"/>
        <w:ind w:firstLine="709"/>
        <w:jc w:val="both"/>
        <w:rPr>
          <w:rFonts w:ascii="Times New Roman" w:hAnsi="Times New Roman" w:cs="Times New Roman"/>
          <w:b/>
        </w:rPr>
      </w:pPr>
      <w:bookmarkStart w:id="56" w:name="НДС_ПОРЯДОК_ОПРЕД_НБ"/>
      <w:r w:rsidRPr="009A47AF">
        <w:rPr>
          <w:rFonts w:ascii="Times New Roman" w:hAnsi="Times New Roman" w:cs="Times New Roman"/>
          <w:b/>
        </w:rPr>
        <w:t>Порядок определения налоговой базы при реализации товаров (работ, услуг)</w:t>
      </w:r>
    </w:p>
    <w:p w14:paraId="60BBDF07" w14:textId="77777777" w:rsidR="009A47AF" w:rsidRDefault="009A47AF" w:rsidP="009A47AF">
      <w:pPr>
        <w:autoSpaceDE w:val="0"/>
        <w:autoSpaceDN w:val="0"/>
        <w:adjustRightInd w:val="0"/>
        <w:spacing w:beforeLines="0" w:before="0"/>
        <w:ind w:firstLine="709"/>
        <w:jc w:val="both"/>
        <w:rPr>
          <w:rFonts w:ascii="Times New Roman" w:hAnsi="Times New Roman" w:cs="Times New Roman"/>
          <w:b/>
        </w:rPr>
      </w:pPr>
    </w:p>
    <w:p w14:paraId="00AC08D1" w14:textId="195D011E" w:rsidR="009A47AF" w:rsidRPr="004D6B20" w:rsidRDefault="009A47AF" w:rsidP="009A47AF">
      <w:pPr>
        <w:autoSpaceDE w:val="0"/>
        <w:autoSpaceDN w:val="0"/>
        <w:adjustRightInd w:val="0"/>
        <w:spacing w:beforeLines="0" w:before="0"/>
        <w:ind w:firstLine="709"/>
        <w:jc w:val="both"/>
        <w:rPr>
          <w:rFonts w:ascii="Times New Roman" w:hAnsi="Times New Roman" w:cs="Times New Roman"/>
          <w:bCs/>
        </w:rPr>
      </w:pPr>
      <w:r w:rsidRPr="009A47AF">
        <w:rPr>
          <w:rFonts w:ascii="Times New Roman" w:hAnsi="Times New Roman" w:cs="Times New Roman"/>
          <w:bCs/>
        </w:rPr>
        <w:t xml:space="preserve">Статьи 154, 166 и 170–173 Налогового кодекса Российской Федерации, предусматривающие механизм уплаты налога на добавленную стоимость, не предполагают его произвольного применения и в целом не может рассматриваться как нарушающее конституционные права </w:t>
      </w:r>
      <w:r w:rsidRPr="004D6B20">
        <w:rPr>
          <w:rFonts w:ascii="Times New Roman" w:hAnsi="Times New Roman" w:cs="Times New Roman"/>
          <w:bCs/>
        </w:rPr>
        <w:t xml:space="preserve">заявителя в указанном в жалобе аспекте (Определение КС РФ от 27 февраля 2025 г. № 334-О). </w:t>
      </w:r>
    </w:p>
    <w:bookmarkEnd w:id="56"/>
    <w:p w14:paraId="13C7B3D1" w14:textId="77777777" w:rsidR="00C577CA" w:rsidRPr="004D6B20" w:rsidRDefault="00C577CA" w:rsidP="00C577CA">
      <w:pPr>
        <w:autoSpaceDE w:val="0"/>
        <w:autoSpaceDN w:val="0"/>
        <w:adjustRightInd w:val="0"/>
        <w:spacing w:beforeLines="0" w:before="0"/>
        <w:jc w:val="both"/>
        <w:rPr>
          <w:rFonts w:ascii="Times New Roman" w:eastAsia="Times New Roman" w:hAnsi="Times New Roman" w:cs="Times New Roman"/>
          <w:b/>
          <w:iCs/>
          <w:lang w:eastAsia="ru-RU"/>
        </w:rPr>
      </w:pPr>
    </w:p>
    <w:p w14:paraId="6F4A09B4" w14:textId="77777777" w:rsidR="00C577CA" w:rsidRPr="004D6B20" w:rsidRDefault="00C577CA" w:rsidP="00C577CA">
      <w:pPr>
        <w:autoSpaceDE w:val="0"/>
        <w:autoSpaceDN w:val="0"/>
        <w:adjustRightInd w:val="0"/>
        <w:spacing w:beforeLines="0" w:before="0"/>
        <w:ind w:firstLine="709"/>
        <w:jc w:val="both"/>
        <w:rPr>
          <w:rFonts w:ascii="Times New Roman" w:eastAsia="Times New Roman" w:hAnsi="Times New Roman" w:cs="Times New Roman"/>
          <w:b/>
          <w:iCs/>
          <w:lang w:eastAsia="ru-RU"/>
        </w:rPr>
      </w:pPr>
      <w:bookmarkStart w:id="57" w:name="НДС_ОПЕРАЦ_НЕ_ПОДЛЕЖАЩ_НАЛОГООБЛОЖ"/>
      <w:r w:rsidRPr="004D6B20">
        <w:rPr>
          <w:rFonts w:ascii="Times New Roman" w:eastAsia="Times New Roman" w:hAnsi="Times New Roman" w:cs="Times New Roman"/>
          <w:b/>
          <w:iCs/>
          <w:lang w:eastAsia="ru-RU"/>
        </w:rPr>
        <w:t>Операции, не подлежащие налогообложению (освобождаемые от налогообложения)</w:t>
      </w:r>
    </w:p>
    <w:bookmarkEnd w:id="55"/>
    <w:bookmarkEnd w:id="57"/>
    <w:p w14:paraId="3F849409" w14:textId="77777777" w:rsidR="00BF1ACD" w:rsidRDefault="00BF1ACD" w:rsidP="00BF1ACD">
      <w:pPr>
        <w:suppressAutoHyphens/>
        <w:autoSpaceDE w:val="0"/>
        <w:spacing w:beforeLines="0" w:before="0"/>
        <w:jc w:val="both"/>
        <w:rPr>
          <w:rFonts w:ascii="Times New Roman" w:eastAsia="Times New Roman" w:hAnsi="Times New Roman" w:cs="Times New Roman"/>
          <w:lang w:eastAsia="ru-RU"/>
        </w:rPr>
      </w:pPr>
    </w:p>
    <w:p w14:paraId="1CA9F114" w14:textId="77777777" w:rsidR="00BF1ACD" w:rsidRPr="00F92DEA" w:rsidRDefault="00BF1ACD" w:rsidP="00BF1ACD">
      <w:pPr>
        <w:spacing w:beforeLines="0" w:before="0"/>
        <w:ind w:firstLine="709"/>
        <w:jc w:val="both"/>
        <w:rPr>
          <w:rFonts w:ascii="Times New Roman" w:hAnsi="Times New Roman" w:cs="Times New Roman"/>
          <w:bCs/>
        </w:rPr>
      </w:pPr>
      <w:r w:rsidRPr="00BB161F">
        <w:rPr>
          <w:rFonts w:ascii="Times New Roman" w:hAnsi="Times New Roman" w:cs="Times New Roman"/>
          <w:bCs/>
        </w:rPr>
        <w:t>Правила государственной регистрации медицинских изделий в части установления изменений, вносимых в документы, содержащиеся в регистрационном досье, которые не требуют проведения экспертизы качества, эффективности</w:t>
      </w:r>
      <w:r w:rsidRPr="00F92DEA">
        <w:rPr>
          <w:rFonts w:ascii="Times New Roman" w:hAnsi="Times New Roman" w:cs="Times New Roman"/>
          <w:bCs/>
        </w:rPr>
        <w:t xml:space="preserve"> и безопасности медицинского изделия (пункт 37), сами по себе не предопределяют налоговые последствия невнесения таких изменений, а лишь направлены на обеспечение обращения на территории Российской Федерации зарегистрированных в установленном порядке медицинских изделий, в том числе в целях соблюдения прав граждан в сфере охраны здоровья и обеспечения связанных с этими правами государственных гарантий. </w:t>
      </w:r>
    </w:p>
    <w:p w14:paraId="366A0761" w14:textId="12D79762" w:rsidR="00BF1ACD" w:rsidRDefault="00BF1ACD" w:rsidP="00BF1ACD">
      <w:pPr>
        <w:spacing w:beforeLines="0" w:before="0"/>
        <w:ind w:firstLine="709"/>
        <w:jc w:val="both"/>
        <w:rPr>
          <w:rFonts w:ascii="Times New Roman" w:hAnsi="Times New Roman" w:cs="Times New Roman"/>
          <w:bCs/>
        </w:rPr>
      </w:pPr>
      <w:r w:rsidRPr="00F92DEA">
        <w:rPr>
          <w:rFonts w:ascii="Times New Roman" w:hAnsi="Times New Roman" w:cs="Times New Roman"/>
          <w:bCs/>
        </w:rPr>
        <w:t xml:space="preserve">Следовательно, </w:t>
      </w:r>
      <w:r w:rsidRPr="00BF1ACD">
        <w:rPr>
          <w:rFonts w:ascii="Times New Roman" w:hAnsi="Times New Roman" w:cs="Times New Roman"/>
          <w:bCs/>
        </w:rPr>
        <w:t>пункт 37 Правил государственной регистрации медицинских изделий, а также положениями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r>
        <w:rPr>
          <w:rFonts w:ascii="Times New Roman" w:hAnsi="Times New Roman" w:cs="Times New Roman"/>
          <w:bCs/>
        </w:rPr>
        <w:t xml:space="preserve"> </w:t>
      </w:r>
      <w:r w:rsidRPr="00F92DEA">
        <w:rPr>
          <w:rFonts w:ascii="Times New Roman" w:hAnsi="Times New Roman" w:cs="Times New Roman"/>
          <w:bCs/>
        </w:rPr>
        <w:t>не мо</w:t>
      </w:r>
      <w:r>
        <w:rPr>
          <w:rFonts w:ascii="Times New Roman" w:hAnsi="Times New Roman" w:cs="Times New Roman"/>
          <w:bCs/>
        </w:rPr>
        <w:t>жет</w:t>
      </w:r>
      <w:r w:rsidRPr="00F92DEA">
        <w:rPr>
          <w:rFonts w:ascii="Times New Roman" w:hAnsi="Times New Roman" w:cs="Times New Roman"/>
          <w:bCs/>
        </w:rPr>
        <w:t xml:space="preserve"> рассматриваться как нарушающие конституционные права заявителя в указанном жалобе аспекте</w:t>
      </w:r>
      <w:r>
        <w:rPr>
          <w:rFonts w:ascii="Times New Roman" w:hAnsi="Times New Roman" w:cs="Times New Roman"/>
          <w:bCs/>
        </w:rPr>
        <w:t xml:space="preserve"> (</w:t>
      </w:r>
      <w:r w:rsidRPr="00F92DEA">
        <w:rPr>
          <w:rFonts w:ascii="Times New Roman" w:hAnsi="Times New Roman" w:cs="Times New Roman"/>
          <w:bCs/>
        </w:rPr>
        <w:t>Определение КС РФ от 28 января 2025 г. № 280-О</w:t>
      </w:r>
      <w:r>
        <w:rPr>
          <w:rFonts w:ascii="Times New Roman" w:hAnsi="Times New Roman" w:cs="Times New Roman"/>
          <w:bCs/>
        </w:rPr>
        <w:t>)</w:t>
      </w:r>
      <w:r w:rsidRPr="00F92DEA">
        <w:rPr>
          <w:rFonts w:ascii="Times New Roman" w:hAnsi="Times New Roman" w:cs="Times New Roman"/>
          <w:bCs/>
        </w:rPr>
        <w:t>.</w:t>
      </w:r>
    </w:p>
    <w:p w14:paraId="63E663A1" w14:textId="77777777" w:rsidR="00BF1ACD" w:rsidRDefault="00BF1ACD" w:rsidP="00BF1ACD">
      <w:pPr>
        <w:spacing w:beforeLines="0" w:before="0"/>
        <w:ind w:firstLine="709"/>
        <w:jc w:val="both"/>
        <w:rPr>
          <w:rFonts w:ascii="Times New Roman" w:hAnsi="Times New Roman" w:cs="Times New Roman"/>
          <w:bCs/>
        </w:rPr>
      </w:pPr>
    </w:p>
    <w:p w14:paraId="759B00FE" w14:textId="00B3EF30" w:rsidR="00BF1ACD" w:rsidRPr="00BF1ACD" w:rsidRDefault="00BF1ACD" w:rsidP="00BF1ACD">
      <w:pPr>
        <w:suppressAutoHyphens/>
        <w:autoSpaceDE w:val="0"/>
        <w:spacing w:beforeLines="0" w:before="0"/>
        <w:ind w:firstLine="709"/>
        <w:jc w:val="both"/>
        <w:rPr>
          <w:rFonts w:ascii="Times New Roman" w:eastAsia="Times New Roman" w:hAnsi="Times New Roman" w:cs="Times New Roman"/>
          <w:lang w:eastAsia="ru-RU"/>
        </w:rPr>
      </w:pPr>
      <w:r w:rsidRPr="004D6B20">
        <w:rPr>
          <w:rFonts w:ascii="Times New Roman" w:eastAsia="Times New Roman" w:hAnsi="Times New Roman" w:cs="Times New Roman"/>
          <w:lang w:eastAsia="ru-RU"/>
        </w:rPr>
        <w:t>Подпункт 23.1 пункта 3 статьи 149 Налогового кодекса Российской Федерации, направленный на предоставление освобождения определенной операции от обложения налогом на добавленную стоимость, не может рассматриваться как нарушающее конституционные права заявителя в указанном в жалобе аспекте (Определение КС РФ от 27 марта 2025 г. № 885-О).</w:t>
      </w:r>
    </w:p>
    <w:p w14:paraId="468EBA2D" w14:textId="77777777" w:rsidR="00745869" w:rsidRDefault="00745869" w:rsidP="00C577CA">
      <w:pPr>
        <w:suppressAutoHyphens/>
        <w:autoSpaceDE w:val="0"/>
        <w:spacing w:beforeLines="0" w:before="0"/>
        <w:ind w:firstLine="709"/>
        <w:jc w:val="both"/>
        <w:rPr>
          <w:rFonts w:ascii="Times New Roman" w:eastAsia="Times New Roman" w:hAnsi="Times New Roman" w:cs="Times New Roman"/>
          <w:lang w:eastAsia="ru-RU"/>
        </w:rPr>
      </w:pPr>
    </w:p>
    <w:p w14:paraId="4DF97817" w14:textId="202D74AE" w:rsidR="00745869" w:rsidRDefault="00745869" w:rsidP="00C577CA">
      <w:pPr>
        <w:suppressAutoHyphens/>
        <w:autoSpaceDE w:val="0"/>
        <w:spacing w:beforeLines="0" w:before="0"/>
        <w:ind w:firstLine="709"/>
        <w:jc w:val="both"/>
        <w:rPr>
          <w:rFonts w:ascii="Times New Roman" w:eastAsia="Times New Roman" w:hAnsi="Times New Roman" w:cs="Times New Roman"/>
          <w:b/>
          <w:bCs/>
          <w:lang w:eastAsia="ru-RU"/>
        </w:rPr>
      </w:pPr>
      <w:bookmarkStart w:id="58" w:name="НДС_НАЛОГОВЫЕ_СТАВКИ"/>
      <w:r w:rsidRPr="00745869">
        <w:rPr>
          <w:rFonts w:ascii="Times New Roman" w:eastAsia="Times New Roman" w:hAnsi="Times New Roman" w:cs="Times New Roman"/>
          <w:b/>
          <w:bCs/>
          <w:lang w:eastAsia="ru-RU"/>
        </w:rPr>
        <w:t>Налоговые ставки</w:t>
      </w:r>
      <w:bookmarkEnd w:id="58"/>
    </w:p>
    <w:p w14:paraId="2924724D" w14:textId="77777777" w:rsidR="00745869" w:rsidRDefault="00745869" w:rsidP="00C577CA">
      <w:pPr>
        <w:suppressAutoHyphens/>
        <w:autoSpaceDE w:val="0"/>
        <w:spacing w:beforeLines="0" w:before="0"/>
        <w:ind w:firstLine="709"/>
        <w:jc w:val="both"/>
        <w:rPr>
          <w:rFonts w:ascii="Times New Roman" w:eastAsia="Times New Roman" w:hAnsi="Times New Roman" w:cs="Times New Roman"/>
          <w:b/>
          <w:bCs/>
          <w:lang w:eastAsia="ru-RU"/>
        </w:rPr>
      </w:pPr>
    </w:p>
    <w:p w14:paraId="157965E8" w14:textId="77777777" w:rsidR="00745869" w:rsidRPr="00745869" w:rsidRDefault="00745869" w:rsidP="00745869">
      <w:pPr>
        <w:suppressAutoHyphens/>
        <w:autoSpaceDE w:val="0"/>
        <w:spacing w:beforeLines="0" w:before="0"/>
        <w:ind w:firstLine="709"/>
        <w:jc w:val="both"/>
        <w:rPr>
          <w:rFonts w:ascii="Times New Roman" w:eastAsia="Times New Roman" w:hAnsi="Times New Roman" w:cs="Times New Roman"/>
          <w:lang w:eastAsia="ru-RU"/>
        </w:rPr>
      </w:pPr>
      <w:r w:rsidRPr="00745869">
        <w:rPr>
          <w:rFonts w:ascii="Times New Roman" w:eastAsia="Times New Roman" w:hAnsi="Times New Roman" w:cs="Times New Roman"/>
          <w:lang w:eastAsia="ru-RU"/>
        </w:rPr>
        <w:lastRenderedPageBreak/>
        <w:t xml:space="preserve">Оспариваемые положения Перечня кодов видов товаров для детей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 а также примечание 1 к нему позволяют с достаточной степенью определенности установить возможность отнесения того или иного ввезенного товара к товарам, облагаемым налогом на добавленную стоимость по налоговой ставке 10 процентов, и не предполагают их произвольного применения. </w:t>
      </w:r>
    </w:p>
    <w:p w14:paraId="5381CD41" w14:textId="11560A48" w:rsidR="00745869" w:rsidRDefault="00745869" w:rsidP="00745869">
      <w:pPr>
        <w:suppressAutoHyphens/>
        <w:autoSpaceDE w:val="0"/>
        <w:spacing w:beforeLines="0" w:before="0"/>
        <w:ind w:firstLine="709"/>
        <w:jc w:val="both"/>
        <w:rPr>
          <w:rFonts w:ascii="Times New Roman" w:eastAsia="Times New Roman" w:hAnsi="Times New Roman" w:cs="Times New Roman"/>
          <w:lang w:eastAsia="ru-RU"/>
        </w:rPr>
      </w:pPr>
      <w:r w:rsidRPr="00745869">
        <w:rPr>
          <w:rFonts w:ascii="Times New Roman" w:eastAsia="Times New Roman" w:hAnsi="Times New Roman" w:cs="Times New Roman"/>
          <w:lang w:eastAsia="ru-RU"/>
        </w:rPr>
        <w:t xml:space="preserve">Таким образом, оспариваемые положения (подпункт 2 пункта 2 и пункт 5 статьи 164 Налогового кодекса Российской Федерации, положения Перечня кодов видов товаров для детей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 и примечанием 1 к нему), принятые федеральным законодателем и Правительством Российской Федерации в рамках предоставленных им полномочий, не могут рассматриваться как нарушающие его конституционные права в указанном в жалобе аспекте (Определение КС РФ от 17 июля 2025 г. № 2071-О). </w:t>
      </w:r>
    </w:p>
    <w:p w14:paraId="350276EE" w14:textId="77777777" w:rsidR="009F292D" w:rsidRDefault="009F292D" w:rsidP="00745869">
      <w:pPr>
        <w:suppressAutoHyphens/>
        <w:autoSpaceDE w:val="0"/>
        <w:spacing w:beforeLines="0" w:before="0"/>
        <w:ind w:firstLine="709"/>
        <w:jc w:val="both"/>
        <w:rPr>
          <w:rFonts w:ascii="Times New Roman" w:eastAsia="Times New Roman" w:hAnsi="Times New Roman" w:cs="Times New Roman"/>
          <w:lang w:eastAsia="ru-RU"/>
        </w:rPr>
      </w:pPr>
    </w:p>
    <w:p w14:paraId="25550413" w14:textId="4B221B68" w:rsidR="009F292D" w:rsidRPr="00745869" w:rsidRDefault="00BF1ACD" w:rsidP="00FF628F">
      <w:pPr>
        <w:suppressAutoHyphens/>
        <w:autoSpaceDE w:val="0"/>
        <w:spacing w:beforeLines="0" w:before="0"/>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9F292D" w:rsidRPr="009F292D">
        <w:rPr>
          <w:rFonts w:ascii="Times New Roman" w:eastAsia="Times New Roman" w:hAnsi="Times New Roman" w:cs="Times New Roman"/>
          <w:lang w:eastAsia="ru-RU"/>
        </w:rPr>
        <w:t xml:space="preserve">ункт 2 статьи 164 Налогового кодекса Российской Федерации, направленный на реализацию конституционного предписания о законном установлении налогов и сборов (статья 57 Конституции Российской Федерации) и позволяющий определить в действующей системе регулирования налоговую ставку, подлежащую применению к конкретному виду молокопродуктов, не может расцениваться в качестве нарушающего в указанном в жалобе аспекте конституционные права заявителя, разрешая требования которого суды пришли к выводу об отсутствии у него права на применение налоговой ставки 10 процентов, поскольку в соответствии с результатами судебной экспертизы производимая заявителем продукция, не соответствующая требованиям, предъявляемым к молочной продукции, по своим физико-химическим и органолептическим свойствам не является продуктом переработки молока (Определение КС РФ от 30 сентября 2025 г. № 2147-О). </w:t>
      </w:r>
    </w:p>
    <w:p w14:paraId="78249007" w14:textId="77777777" w:rsidR="004D6B20" w:rsidRDefault="004D6B20" w:rsidP="00C577CA">
      <w:pPr>
        <w:suppressAutoHyphens/>
        <w:autoSpaceDE w:val="0"/>
        <w:spacing w:beforeLines="0" w:before="0"/>
        <w:ind w:firstLine="709"/>
        <w:jc w:val="both"/>
        <w:rPr>
          <w:rFonts w:ascii="Times New Roman" w:eastAsia="Times New Roman" w:hAnsi="Times New Roman" w:cs="Times New Roman"/>
          <w:highlight w:val="yellow"/>
          <w:lang w:eastAsia="ru-RU"/>
        </w:rPr>
      </w:pPr>
    </w:p>
    <w:p w14:paraId="3C4903D7" w14:textId="16CB8877" w:rsidR="00AD7A3A" w:rsidRDefault="009A47AF" w:rsidP="00C577CA">
      <w:pPr>
        <w:suppressAutoHyphens/>
        <w:autoSpaceDE w:val="0"/>
        <w:spacing w:beforeLines="0" w:before="0"/>
        <w:ind w:firstLine="709"/>
        <w:jc w:val="both"/>
        <w:rPr>
          <w:rFonts w:ascii="Times New Roman" w:eastAsia="Times New Roman" w:hAnsi="Times New Roman" w:cs="Times New Roman"/>
          <w:b/>
          <w:bCs/>
          <w:lang w:eastAsia="ru-RU"/>
        </w:rPr>
      </w:pPr>
      <w:bookmarkStart w:id="59" w:name="НДС_ПОРЯДОК_ИСЧИСЛЕНИЯ"/>
      <w:r w:rsidRPr="009A47AF">
        <w:rPr>
          <w:rFonts w:ascii="Times New Roman" w:eastAsia="Times New Roman" w:hAnsi="Times New Roman" w:cs="Times New Roman"/>
          <w:b/>
          <w:bCs/>
          <w:lang w:eastAsia="ru-RU"/>
        </w:rPr>
        <w:t>Порядок исчисления налога</w:t>
      </w:r>
    </w:p>
    <w:bookmarkEnd w:id="59"/>
    <w:p w14:paraId="222BB8D2" w14:textId="77777777" w:rsidR="009A47AF" w:rsidRDefault="009A47AF" w:rsidP="00C577CA">
      <w:pPr>
        <w:suppressAutoHyphens/>
        <w:autoSpaceDE w:val="0"/>
        <w:spacing w:beforeLines="0" w:before="0"/>
        <w:ind w:firstLine="709"/>
        <w:jc w:val="both"/>
        <w:rPr>
          <w:rFonts w:ascii="Times New Roman" w:eastAsia="Times New Roman" w:hAnsi="Times New Roman" w:cs="Times New Roman"/>
          <w:b/>
          <w:bCs/>
          <w:highlight w:val="yellow"/>
          <w:lang w:eastAsia="ru-RU"/>
        </w:rPr>
      </w:pPr>
    </w:p>
    <w:p w14:paraId="01459392" w14:textId="77777777" w:rsidR="009A47AF" w:rsidRPr="009A47AF" w:rsidRDefault="009A47AF" w:rsidP="009A47AF">
      <w:pPr>
        <w:suppressAutoHyphens/>
        <w:autoSpaceDE w:val="0"/>
        <w:spacing w:beforeLines="0" w:before="0"/>
        <w:ind w:firstLine="709"/>
        <w:jc w:val="both"/>
        <w:rPr>
          <w:rFonts w:ascii="Times New Roman" w:eastAsia="Times New Roman" w:hAnsi="Times New Roman" w:cs="Times New Roman"/>
          <w:lang w:eastAsia="ru-RU"/>
        </w:rPr>
      </w:pPr>
      <w:r w:rsidRPr="009A47AF">
        <w:rPr>
          <w:rFonts w:ascii="Times New Roman" w:eastAsia="Times New Roman" w:hAnsi="Times New Roman" w:cs="Times New Roman"/>
          <w:lang w:eastAsia="ru-RU"/>
        </w:rPr>
        <w:t xml:space="preserve">Статьи 154, 166 и 170–173 Налогового кодекса Российской Федерации, предусматривающие механизм уплаты налога на добавленную стоимость, не предполагают его произвольного применения и в целом не может рассматриваться как нарушающее конституционные права заявителя в указанном в жалобе аспекте (Определение КС РФ от 27 февраля 2025 г. № 334-О). </w:t>
      </w:r>
    </w:p>
    <w:p w14:paraId="639AD9E8" w14:textId="77777777" w:rsidR="009A47AF" w:rsidRPr="009A47AF" w:rsidRDefault="009A47AF" w:rsidP="00C577CA">
      <w:pPr>
        <w:suppressAutoHyphens/>
        <w:autoSpaceDE w:val="0"/>
        <w:spacing w:beforeLines="0" w:before="0"/>
        <w:ind w:firstLine="709"/>
        <w:jc w:val="both"/>
        <w:rPr>
          <w:rFonts w:ascii="Times New Roman" w:eastAsia="Times New Roman" w:hAnsi="Times New Roman" w:cs="Times New Roman"/>
          <w:b/>
          <w:bCs/>
          <w:highlight w:val="yellow"/>
          <w:lang w:eastAsia="ru-RU"/>
        </w:rPr>
      </w:pPr>
    </w:p>
    <w:p w14:paraId="24F119F7" w14:textId="7416A613" w:rsidR="00AD7A3A" w:rsidRDefault="00AD7A3A" w:rsidP="00C577CA">
      <w:pPr>
        <w:suppressAutoHyphens/>
        <w:autoSpaceDE w:val="0"/>
        <w:spacing w:beforeLines="0" w:before="0"/>
        <w:ind w:firstLine="709"/>
        <w:jc w:val="both"/>
        <w:rPr>
          <w:rFonts w:ascii="Times New Roman" w:eastAsia="Times New Roman" w:hAnsi="Times New Roman" w:cs="Times New Roman"/>
          <w:b/>
          <w:lang w:eastAsia="ru-RU"/>
        </w:rPr>
      </w:pPr>
      <w:bookmarkStart w:id="60" w:name="НДС_СУММА_ПРЕДЪЯВЛЯЕМАЯ_ПОКУПАТЕЛЮ"/>
      <w:r w:rsidRPr="00AD7A3A">
        <w:rPr>
          <w:rFonts w:ascii="Times New Roman" w:eastAsia="Times New Roman" w:hAnsi="Times New Roman" w:cs="Times New Roman"/>
          <w:b/>
          <w:lang w:eastAsia="ru-RU"/>
        </w:rPr>
        <w:t>Сумма налога, предъявляемая продавцом покупателю</w:t>
      </w:r>
    </w:p>
    <w:bookmarkEnd w:id="60"/>
    <w:p w14:paraId="23EE2EE6" w14:textId="0389FB1C" w:rsidR="00AD7A3A" w:rsidRDefault="00AD7A3A" w:rsidP="00C577CA">
      <w:pPr>
        <w:suppressAutoHyphens/>
        <w:autoSpaceDE w:val="0"/>
        <w:spacing w:beforeLines="0" w:before="0"/>
        <w:ind w:firstLine="709"/>
        <w:jc w:val="both"/>
        <w:rPr>
          <w:rFonts w:ascii="Times New Roman" w:eastAsia="Times New Roman" w:hAnsi="Times New Roman" w:cs="Times New Roman"/>
          <w:b/>
          <w:highlight w:val="yellow"/>
          <w:lang w:eastAsia="ru-RU"/>
        </w:rPr>
      </w:pPr>
    </w:p>
    <w:p w14:paraId="5F731492" w14:textId="2D1DF32E" w:rsidR="00AD7A3A" w:rsidRDefault="00AD7A3A" w:rsidP="00CB36EE">
      <w:pPr>
        <w:suppressAutoHyphens/>
        <w:autoSpaceDE w:val="0"/>
        <w:spacing w:beforeLines="0" w:before="0"/>
        <w:ind w:firstLine="709"/>
        <w:jc w:val="both"/>
        <w:rPr>
          <w:rFonts w:ascii="Times New Roman" w:eastAsia="Times New Roman" w:hAnsi="Times New Roman" w:cs="Times New Roman"/>
          <w:lang w:eastAsia="ru-RU"/>
        </w:rPr>
      </w:pPr>
      <w:r w:rsidRPr="00AD7A3A">
        <w:rPr>
          <w:rFonts w:ascii="Times New Roman" w:eastAsia="Times New Roman" w:hAnsi="Times New Roman" w:cs="Times New Roman"/>
          <w:lang w:eastAsia="ru-RU"/>
        </w:rPr>
        <w:t>Пункты 1 и 2 статьи 424 ГК Российской Федерации, пункт 1 статьи 168 Налогового кодекса Российской Федерации и подпункт «а» пункта 1 статьи 1 Федерального закона от 31 июля 2020 года № 265-ФЗ в их взаимосвязи не соответствуют Конституции Российской Федерации, ее статьям 17 (часть 3), 19 (части 1 и 2), 35 (части 1 и 2), 55 (часть 3), 57 и 75.1, в той мере, в какой они ввиду своей пробельности относительно решения вопроса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у поставщика возникает обязанность по уплате НДС, допускают взыскание поставщиком дополнительного вознаграждения, компенсирующего последствия указанных изменений налогового закона, с покупателя, который не имеет возможности принять соответствующие суммы налога к вычету для компенсации перелагаемых на него потерь</w:t>
      </w:r>
      <w:r>
        <w:rPr>
          <w:rFonts w:ascii="Times New Roman" w:eastAsia="Times New Roman" w:hAnsi="Times New Roman" w:cs="Times New Roman"/>
          <w:lang w:eastAsia="ru-RU"/>
        </w:rPr>
        <w:t xml:space="preserve"> (</w:t>
      </w:r>
      <w:r w:rsidRPr="00AD7A3A">
        <w:rPr>
          <w:rFonts w:ascii="Times New Roman" w:eastAsia="Times New Roman" w:hAnsi="Times New Roman" w:cs="Times New Roman"/>
          <w:lang w:eastAsia="ru-RU"/>
        </w:rPr>
        <w:t xml:space="preserve">Постановление </w:t>
      </w:r>
      <w:r>
        <w:rPr>
          <w:rFonts w:ascii="Times New Roman" w:eastAsia="Times New Roman" w:hAnsi="Times New Roman" w:cs="Times New Roman"/>
          <w:lang w:eastAsia="ru-RU"/>
        </w:rPr>
        <w:t>КС</w:t>
      </w:r>
      <w:r w:rsidRPr="00AD7A3A">
        <w:rPr>
          <w:rFonts w:ascii="Times New Roman" w:eastAsia="Times New Roman" w:hAnsi="Times New Roman" w:cs="Times New Roman"/>
          <w:lang w:eastAsia="ru-RU"/>
        </w:rPr>
        <w:t xml:space="preserve"> РФ от 25 ноября 2025 г. № 41-П</w:t>
      </w:r>
      <w:r>
        <w:rPr>
          <w:rFonts w:ascii="Times New Roman" w:eastAsia="Times New Roman" w:hAnsi="Times New Roman" w:cs="Times New Roman"/>
          <w:lang w:eastAsia="ru-RU"/>
        </w:rPr>
        <w:t>)</w:t>
      </w:r>
      <w:r w:rsidRPr="00AD7A3A">
        <w:rPr>
          <w:rFonts w:ascii="Times New Roman" w:eastAsia="Times New Roman" w:hAnsi="Times New Roman" w:cs="Times New Roman"/>
          <w:lang w:eastAsia="ru-RU"/>
        </w:rPr>
        <w:t xml:space="preserve">. </w:t>
      </w:r>
    </w:p>
    <w:p w14:paraId="0451FA3F" w14:textId="77777777" w:rsidR="009A47AF" w:rsidRDefault="009A47AF" w:rsidP="00CB36EE">
      <w:pPr>
        <w:suppressAutoHyphens/>
        <w:autoSpaceDE w:val="0"/>
        <w:spacing w:beforeLines="0" w:before="0"/>
        <w:ind w:firstLine="709"/>
        <w:jc w:val="both"/>
        <w:rPr>
          <w:rFonts w:ascii="Times New Roman" w:eastAsia="Times New Roman" w:hAnsi="Times New Roman" w:cs="Times New Roman"/>
          <w:lang w:eastAsia="ru-RU"/>
        </w:rPr>
      </w:pPr>
    </w:p>
    <w:p w14:paraId="32967761" w14:textId="4E7547D8" w:rsidR="009A47AF" w:rsidRDefault="009A47AF" w:rsidP="00CB36EE">
      <w:pPr>
        <w:suppressAutoHyphens/>
        <w:autoSpaceDE w:val="0"/>
        <w:spacing w:beforeLines="0" w:before="0"/>
        <w:ind w:firstLine="709"/>
        <w:jc w:val="both"/>
        <w:rPr>
          <w:rFonts w:ascii="Times New Roman" w:eastAsia="Times New Roman" w:hAnsi="Times New Roman" w:cs="Times New Roman"/>
          <w:b/>
          <w:bCs/>
          <w:lang w:eastAsia="ru-RU"/>
        </w:rPr>
      </w:pPr>
      <w:bookmarkStart w:id="61" w:name="НДС_ПОРЯДОК_ОТНЕСЕНИЯ_СУММ"/>
      <w:r w:rsidRPr="009A47AF">
        <w:rPr>
          <w:rFonts w:ascii="Times New Roman" w:eastAsia="Times New Roman" w:hAnsi="Times New Roman" w:cs="Times New Roman"/>
          <w:b/>
          <w:bCs/>
          <w:lang w:eastAsia="ru-RU"/>
        </w:rPr>
        <w:t>Порядок отнесения сумм налога на затраты по производству и реализации товаров (работ, услуг)</w:t>
      </w:r>
    </w:p>
    <w:bookmarkEnd w:id="61"/>
    <w:p w14:paraId="2A536C22" w14:textId="77777777" w:rsidR="009A47AF" w:rsidRDefault="009A47AF" w:rsidP="00CB36EE">
      <w:pPr>
        <w:suppressAutoHyphens/>
        <w:autoSpaceDE w:val="0"/>
        <w:spacing w:beforeLines="0" w:before="0"/>
        <w:ind w:firstLine="709"/>
        <w:jc w:val="both"/>
        <w:rPr>
          <w:rFonts w:ascii="Times New Roman" w:eastAsia="Times New Roman" w:hAnsi="Times New Roman" w:cs="Times New Roman"/>
          <w:b/>
          <w:bCs/>
          <w:lang w:eastAsia="ru-RU"/>
        </w:rPr>
      </w:pPr>
    </w:p>
    <w:p w14:paraId="4D2A05FC" w14:textId="77777777" w:rsidR="009A47AF" w:rsidRPr="009A47AF" w:rsidRDefault="009A47AF" w:rsidP="009A47AF">
      <w:pPr>
        <w:suppressAutoHyphens/>
        <w:autoSpaceDE w:val="0"/>
        <w:spacing w:beforeLines="0" w:before="0"/>
        <w:ind w:firstLine="709"/>
        <w:jc w:val="both"/>
        <w:rPr>
          <w:rFonts w:ascii="Times New Roman" w:eastAsia="Times New Roman" w:hAnsi="Times New Roman" w:cs="Times New Roman"/>
          <w:lang w:eastAsia="ru-RU"/>
        </w:rPr>
      </w:pPr>
      <w:r w:rsidRPr="009A47AF">
        <w:rPr>
          <w:rFonts w:ascii="Times New Roman" w:eastAsia="Times New Roman" w:hAnsi="Times New Roman" w:cs="Times New Roman"/>
          <w:lang w:eastAsia="ru-RU"/>
        </w:rPr>
        <w:t xml:space="preserve">Статьи 154, 166 и 170–173 Налогового кодекса Российской Федерации, предусматривающие механизм уплаты налога на добавленную стоимость, не предполагают его произвольного </w:t>
      </w:r>
      <w:r w:rsidRPr="009A47AF">
        <w:rPr>
          <w:rFonts w:ascii="Times New Roman" w:eastAsia="Times New Roman" w:hAnsi="Times New Roman" w:cs="Times New Roman"/>
          <w:lang w:eastAsia="ru-RU"/>
        </w:rPr>
        <w:lastRenderedPageBreak/>
        <w:t xml:space="preserve">применения и в целом не может рассматриваться как нарушающее конституционные права заявителя в указанном в жалобе аспекте (Определение КС РФ от 27 февраля 2025 г. № 334-О). </w:t>
      </w:r>
    </w:p>
    <w:p w14:paraId="727F6A0D" w14:textId="79A288D9" w:rsidR="00C577CA" w:rsidRPr="00C577CA" w:rsidRDefault="00C577CA" w:rsidP="00C577CA">
      <w:pPr>
        <w:suppressAutoHyphens/>
        <w:autoSpaceDE w:val="0"/>
        <w:spacing w:beforeLines="0" w:before="0"/>
        <w:jc w:val="both"/>
        <w:rPr>
          <w:rFonts w:ascii="Times New Roman" w:eastAsia="Times New Roman" w:hAnsi="Times New Roman" w:cs="Times New Roman"/>
          <w:highlight w:val="yellow"/>
          <w:lang w:eastAsia="ru-RU"/>
        </w:rPr>
      </w:pPr>
    </w:p>
    <w:p w14:paraId="333E4C36" w14:textId="05DEBB15" w:rsidR="00C577CA" w:rsidRDefault="00821100" w:rsidP="00C577CA">
      <w:pPr>
        <w:autoSpaceDE w:val="0"/>
        <w:autoSpaceDN w:val="0"/>
        <w:adjustRightInd w:val="0"/>
        <w:spacing w:beforeLines="0" w:before="0"/>
        <w:ind w:firstLine="709"/>
        <w:jc w:val="both"/>
        <w:rPr>
          <w:rFonts w:ascii="Times New Roman" w:eastAsia="Times New Roman" w:hAnsi="Times New Roman" w:cs="Times New Roman"/>
          <w:b/>
          <w:iCs/>
          <w:lang w:eastAsia="ru-RU"/>
        </w:rPr>
      </w:pPr>
      <w:bookmarkStart w:id="62" w:name="НДС_ВЫЧЕТЫ"/>
      <w:r w:rsidRPr="00821100">
        <w:rPr>
          <w:rFonts w:ascii="Times New Roman" w:eastAsia="Times New Roman" w:hAnsi="Times New Roman" w:cs="Times New Roman"/>
          <w:b/>
          <w:iCs/>
          <w:lang w:eastAsia="ru-RU"/>
        </w:rPr>
        <w:t>Налоговые вычеты. Восстановление сумм налога, принятых к вычету в отношении приобретенных или построенных объектов основных средств. Порядок применения налоговых вычетов. Сумма налога, подлежащая уплате в бюджет</w:t>
      </w:r>
    </w:p>
    <w:bookmarkEnd w:id="62"/>
    <w:p w14:paraId="5B90DEA0" w14:textId="77777777" w:rsidR="00821100" w:rsidRPr="00C577CA" w:rsidRDefault="00821100" w:rsidP="00C577CA">
      <w:pPr>
        <w:autoSpaceDE w:val="0"/>
        <w:autoSpaceDN w:val="0"/>
        <w:adjustRightInd w:val="0"/>
        <w:spacing w:beforeLines="0" w:before="0"/>
        <w:ind w:firstLine="709"/>
        <w:jc w:val="both"/>
        <w:rPr>
          <w:rFonts w:ascii="Times New Roman" w:eastAsia="Times New Roman" w:hAnsi="Times New Roman" w:cs="Times New Roman"/>
          <w:b/>
          <w:iCs/>
          <w:highlight w:val="yellow"/>
          <w:lang w:eastAsia="ru-RU"/>
        </w:rPr>
      </w:pPr>
    </w:p>
    <w:p w14:paraId="1384A896" w14:textId="77777777" w:rsidR="009A47AF" w:rsidRPr="009A47AF" w:rsidRDefault="009A47AF" w:rsidP="009A47AF">
      <w:pPr>
        <w:autoSpaceDE w:val="0"/>
        <w:autoSpaceDN w:val="0"/>
        <w:adjustRightInd w:val="0"/>
        <w:spacing w:beforeLines="0" w:before="0"/>
        <w:ind w:firstLine="709"/>
        <w:jc w:val="both"/>
        <w:rPr>
          <w:rFonts w:ascii="Times New Roman" w:eastAsia="Times New Roman" w:hAnsi="Times New Roman" w:cs="Times New Roman"/>
          <w:iCs/>
          <w:lang w:eastAsia="ru-RU"/>
        </w:rPr>
      </w:pPr>
      <w:r w:rsidRPr="009A47AF">
        <w:rPr>
          <w:rFonts w:ascii="Times New Roman" w:eastAsia="Times New Roman" w:hAnsi="Times New Roman" w:cs="Times New Roman"/>
          <w:iCs/>
          <w:lang w:eastAsia="ru-RU"/>
        </w:rPr>
        <w:t xml:space="preserve">Статьи 154, 166 и 170–173 Налогового кодекса Российской Федерации, предусматривающие механизм уплаты налога на добавленную стоимость, не предполагают его произвольного применения и в целом не может рассматриваться как нарушающее конституционные права заявителя в указанном в жалобе аспекте (Определение КС РФ от 27 февраля 2025 г. № 334-О). </w:t>
      </w:r>
    </w:p>
    <w:p w14:paraId="04757E82" w14:textId="2A82E738" w:rsidR="00CB36EE" w:rsidRDefault="00CB36EE" w:rsidP="00C577CA">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0F6FB99E" w14:textId="7EDB8514" w:rsidR="00CB36EE" w:rsidRDefault="00CB36EE" w:rsidP="00CB36EE">
      <w:pPr>
        <w:autoSpaceDE w:val="0"/>
        <w:autoSpaceDN w:val="0"/>
        <w:adjustRightInd w:val="0"/>
        <w:spacing w:beforeLines="0" w:before="0"/>
        <w:ind w:firstLine="709"/>
        <w:jc w:val="both"/>
        <w:rPr>
          <w:rFonts w:ascii="Times New Roman" w:eastAsia="Times New Roman" w:hAnsi="Times New Roman" w:cs="Times New Roman"/>
          <w:iCs/>
          <w:lang w:eastAsia="ru-RU"/>
        </w:rPr>
      </w:pPr>
      <w:bookmarkStart w:id="63" w:name="АКЦИЗЫ"/>
      <w:r w:rsidRPr="00CB36EE">
        <w:rPr>
          <w:rFonts w:ascii="Times New Roman" w:eastAsia="Times New Roman" w:hAnsi="Times New Roman" w:cs="Times New Roman"/>
          <w:iCs/>
          <w:lang w:eastAsia="ru-RU"/>
        </w:rPr>
        <w:t>АКЦИЗЫ</w:t>
      </w:r>
    </w:p>
    <w:bookmarkEnd w:id="63"/>
    <w:p w14:paraId="468D4AA0" w14:textId="77777777" w:rsidR="00CB36EE" w:rsidRPr="00CB36EE" w:rsidRDefault="00CB36EE" w:rsidP="00CB36EE">
      <w:pPr>
        <w:autoSpaceDE w:val="0"/>
        <w:autoSpaceDN w:val="0"/>
        <w:adjustRightInd w:val="0"/>
        <w:spacing w:beforeLines="0" w:before="0"/>
        <w:ind w:firstLine="709"/>
        <w:jc w:val="both"/>
        <w:rPr>
          <w:rFonts w:ascii="Times New Roman" w:eastAsia="Times New Roman" w:hAnsi="Times New Roman" w:cs="Times New Roman"/>
          <w:iCs/>
          <w:lang w:eastAsia="ru-RU"/>
        </w:rPr>
      </w:pPr>
    </w:p>
    <w:p w14:paraId="7AED0656" w14:textId="2A0AB7AF" w:rsidR="00CB36EE" w:rsidRDefault="00CB36EE" w:rsidP="00CB36EE">
      <w:pPr>
        <w:autoSpaceDE w:val="0"/>
        <w:autoSpaceDN w:val="0"/>
        <w:adjustRightInd w:val="0"/>
        <w:spacing w:beforeLines="0" w:before="0"/>
        <w:ind w:firstLine="709"/>
        <w:jc w:val="both"/>
        <w:rPr>
          <w:rFonts w:ascii="Times New Roman" w:eastAsia="Times New Roman" w:hAnsi="Times New Roman" w:cs="Times New Roman"/>
          <w:b/>
          <w:iCs/>
          <w:lang w:eastAsia="ru-RU"/>
        </w:rPr>
      </w:pPr>
      <w:bookmarkStart w:id="64" w:name="АКЦИЗЫ_ПОДАКЦИЗНЫЕ_ТОВАРЫ"/>
      <w:r w:rsidRPr="00CB36EE">
        <w:rPr>
          <w:rFonts w:ascii="Times New Roman" w:eastAsia="Times New Roman" w:hAnsi="Times New Roman" w:cs="Times New Roman"/>
          <w:b/>
          <w:iCs/>
          <w:lang w:eastAsia="ru-RU"/>
        </w:rPr>
        <w:t>Подакцизные товары</w:t>
      </w:r>
    </w:p>
    <w:p w14:paraId="2F2A4F87" w14:textId="21ED5EBD" w:rsidR="00CB36EE" w:rsidRDefault="00CB36EE" w:rsidP="00CB36EE">
      <w:pPr>
        <w:autoSpaceDE w:val="0"/>
        <w:autoSpaceDN w:val="0"/>
        <w:adjustRightInd w:val="0"/>
        <w:spacing w:beforeLines="0" w:before="0"/>
        <w:ind w:firstLine="709"/>
        <w:jc w:val="both"/>
        <w:rPr>
          <w:rFonts w:ascii="Times New Roman" w:eastAsia="Times New Roman" w:hAnsi="Times New Roman" w:cs="Times New Roman"/>
          <w:b/>
          <w:iCs/>
          <w:highlight w:val="yellow"/>
          <w:lang w:eastAsia="ru-RU"/>
        </w:rPr>
      </w:pPr>
    </w:p>
    <w:p w14:paraId="2A584B4F" w14:textId="12B26039" w:rsidR="00CB36EE" w:rsidRDefault="00CB36EE" w:rsidP="00CB36EE">
      <w:pPr>
        <w:autoSpaceDE w:val="0"/>
        <w:autoSpaceDN w:val="0"/>
        <w:adjustRightInd w:val="0"/>
        <w:spacing w:beforeLines="0" w:before="0"/>
        <w:ind w:firstLine="709"/>
        <w:jc w:val="both"/>
        <w:rPr>
          <w:rFonts w:ascii="Times New Roman" w:eastAsia="Times New Roman" w:hAnsi="Times New Roman" w:cs="Times New Roman"/>
          <w:iCs/>
          <w:lang w:eastAsia="ru-RU"/>
        </w:rPr>
      </w:pPr>
      <w:r w:rsidRPr="00CB36EE">
        <w:rPr>
          <w:rFonts w:ascii="Times New Roman" w:eastAsia="Times New Roman" w:hAnsi="Times New Roman" w:cs="Times New Roman"/>
          <w:iCs/>
          <w:lang w:eastAsia="ru-RU"/>
        </w:rPr>
        <w:t>Действуя в рамках предоставленной ему дискреции в сфере налогообложения, федеральный законодатель – на определенном этапе развития налогового законодательства – отнес к подакцизным товарам электронные системы доставки никотина и устройства для нагревания табака. Такое нормативное регулирование</w:t>
      </w:r>
      <w:r>
        <w:rPr>
          <w:rFonts w:ascii="Times New Roman" w:eastAsia="Times New Roman" w:hAnsi="Times New Roman" w:cs="Times New Roman"/>
          <w:iCs/>
          <w:lang w:eastAsia="ru-RU"/>
        </w:rPr>
        <w:t xml:space="preserve"> (</w:t>
      </w:r>
      <w:r w:rsidRPr="00CB36EE">
        <w:rPr>
          <w:rFonts w:ascii="Times New Roman" w:eastAsia="Times New Roman" w:hAnsi="Times New Roman" w:cs="Times New Roman"/>
          <w:iCs/>
          <w:lang w:eastAsia="ru-RU"/>
        </w:rPr>
        <w:t>подпункт 15 пункта 1 статьи 181 Налогового кодекса Российской Федерации</w:t>
      </w:r>
      <w:r>
        <w:rPr>
          <w:rFonts w:ascii="Times New Roman" w:eastAsia="Times New Roman" w:hAnsi="Times New Roman" w:cs="Times New Roman"/>
          <w:iCs/>
          <w:lang w:eastAsia="ru-RU"/>
        </w:rPr>
        <w:t>)</w:t>
      </w:r>
      <w:r w:rsidRPr="00CB36EE">
        <w:rPr>
          <w:rFonts w:ascii="Times New Roman" w:eastAsia="Times New Roman" w:hAnsi="Times New Roman" w:cs="Times New Roman"/>
          <w:iCs/>
          <w:lang w:eastAsia="ru-RU"/>
        </w:rPr>
        <w:t>, относящее к определяющей для целей налогообложения акцизом выполняемую товаром функцию по преобразованию жидкости в пар, не может рассматриваться как неопределенное и, следовательно, нарушающее конституционные права заявителя в указанном в жалобе аспекте</w:t>
      </w:r>
      <w:r>
        <w:rPr>
          <w:rFonts w:ascii="Times New Roman" w:eastAsia="Times New Roman" w:hAnsi="Times New Roman" w:cs="Times New Roman"/>
          <w:iCs/>
          <w:lang w:eastAsia="ru-RU"/>
        </w:rPr>
        <w:t xml:space="preserve"> (</w:t>
      </w:r>
      <w:r w:rsidRPr="00CB36EE">
        <w:rPr>
          <w:rFonts w:ascii="Times New Roman" w:eastAsia="Times New Roman" w:hAnsi="Times New Roman" w:cs="Times New Roman"/>
          <w:iCs/>
          <w:lang w:eastAsia="ru-RU"/>
        </w:rPr>
        <w:t>Определение КС РФ от 28 января 2025 г. № 263-О</w:t>
      </w:r>
      <w:r>
        <w:rPr>
          <w:rFonts w:ascii="Times New Roman" w:eastAsia="Times New Roman" w:hAnsi="Times New Roman" w:cs="Times New Roman"/>
          <w:iCs/>
          <w:lang w:eastAsia="ru-RU"/>
        </w:rPr>
        <w:t>)</w:t>
      </w:r>
      <w:r w:rsidRPr="00CB36EE">
        <w:rPr>
          <w:rFonts w:ascii="Times New Roman" w:eastAsia="Times New Roman" w:hAnsi="Times New Roman" w:cs="Times New Roman"/>
          <w:iCs/>
          <w:lang w:eastAsia="ru-RU"/>
        </w:rPr>
        <w:t>.</w:t>
      </w:r>
    </w:p>
    <w:p w14:paraId="7063BA4E" w14:textId="77777777" w:rsidR="0038010D" w:rsidRDefault="0038010D" w:rsidP="00CB36EE">
      <w:pPr>
        <w:autoSpaceDE w:val="0"/>
        <w:autoSpaceDN w:val="0"/>
        <w:adjustRightInd w:val="0"/>
        <w:spacing w:beforeLines="0" w:before="0"/>
        <w:ind w:firstLine="709"/>
        <w:jc w:val="both"/>
        <w:rPr>
          <w:rFonts w:ascii="Times New Roman" w:eastAsia="Times New Roman" w:hAnsi="Times New Roman" w:cs="Times New Roman"/>
          <w:iCs/>
          <w:lang w:eastAsia="ru-RU"/>
        </w:rPr>
      </w:pPr>
    </w:p>
    <w:p w14:paraId="4BB91129" w14:textId="77777777" w:rsidR="0038010D" w:rsidRPr="0038010D" w:rsidRDefault="0038010D" w:rsidP="0038010D">
      <w:pPr>
        <w:autoSpaceDE w:val="0"/>
        <w:autoSpaceDN w:val="0"/>
        <w:adjustRightInd w:val="0"/>
        <w:spacing w:beforeLines="0" w:before="0"/>
        <w:ind w:firstLine="709"/>
        <w:jc w:val="both"/>
        <w:rPr>
          <w:rFonts w:ascii="Times New Roman" w:eastAsia="Times New Roman" w:hAnsi="Times New Roman" w:cs="Times New Roman"/>
          <w:iCs/>
          <w:lang w:eastAsia="ru-RU"/>
        </w:rPr>
      </w:pPr>
      <w:r w:rsidRPr="0038010D">
        <w:rPr>
          <w:rFonts w:ascii="Times New Roman" w:eastAsia="Times New Roman" w:hAnsi="Times New Roman" w:cs="Times New Roman"/>
          <w:iCs/>
          <w:lang w:eastAsia="ru-RU"/>
        </w:rPr>
        <w:t xml:space="preserve">Действуя в рамках предоставленной ему дискреции в сфере налогообложения, федеральный законодатель – на определенном этапе развития налогового законодательства – отнес к подакцизным товарам как электронные системы доставки никотина и устройства для нагревания табака, так и жидкости для электронных систем доставки никотина (подпункты 15 и 16 пункта 1 статьи 181 Налогового кодекса Российской Федерации в редакции, действовавшей до внесения изменений Федеральным законом от 27 января 2023 года № 1-ФЗ). Такое нормативное регулирование, относившее к подакцизным два самостоятельных товара, принятое федеральным законодателем в пределах его дискреции в сфере налогообложения, как само по себе, так и во взаимосвязи с иными оспариваемыми положениями Налогового кодекса Российской Федерации (пункт 1 статьи 53, пункт 3 статьи 191) не может рассматриваться как нарушающее конституционные права заявителя в указанном в жалобе аспекте (Определение КС РФ от 26 июня 2025 г. № 1571-О). </w:t>
      </w:r>
    </w:p>
    <w:p w14:paraId="463B5949" w14:textId="77777777" w:rsidR="0038010D" w:rsidRDefault="0038010D" w:rsidP="00CB36EE">
      <w:pPr>
        <w:autoSpaceDE w:val="0"/>
        <w:autoSpaceDN w:val="0"/>
        <w:adjustRightInd w:val="0"/>
        <w:spacing w:beforeLines="0" w:before="0"/>
        <w:ind w:firstLine="709"/>
        <w:jc w:val="both"/>
        <w:rPr>
          <w:rFonts w:ascii="Times New Roman" w:eastAsia="Times New Roman" w:hAnsi="Times New Roman" w:cs="Times New Roman"/>
          <w:iCs/>
          <w:highlight w:val="yellow"/>
          <w:lang w:eastAsia="ru-RU"/>
        </w:rPr>
      </w:pPr>
    </w:p>
    <w:p w14:paraId="153B4A35" w14:textId="679C9316" w:rsidR="008D1EA8" w:rsidRDefault="008D1EA8" w:rsidP="00CB36EE">
      <w:pPr>
        <w:autoSpaceDE w:val="0"/>
        <w:autoSpaceDN w:val="0"/>
        <w:adjustRightInd w:val="0"/>
        <w:spacing w:beforeLines="0" w:before="0"/>
        <w:ind w:firstLine="709"/>
        <w:jc w:val="both"/>
        <w:rPr>
          <w:rFonts w:ascii="Times New Roman" w:eastAsia="Times New Roman" w:hAnsi="Times New Roman" w:cs="Times New Roman"/>
          <w:b/>
          <w:bCs/>
          <w:iCs/>
          <w:lang w:eastAsia="ru-RU"/>
        </w:rPr>
      </w:pPr>
      <w:bookmarkStart w:id="65" w:name="АКЦИЗЫ_ОБЪЕКТ"/>
      <w:r w:rsidRPr="008D1EA8">
        <w:rPr>
          <w:rFonts w:ascii="Times New Roman" w:eastAsia="Times New Roman" w:hAnsi="Times New Roman" w:cs="Times New Roman"/>
          <w:b/>
          <w:bCs/>
          <w:iCs/>
          <w:lang w:eastAsia="ru-RU"/>
        </w:rPr>
        <w:t>Объект налогообложения</w:t>
      </w:r>
    </w:p>
    <w:p w14:paraId="56351D33" w14:textId="77777777" w:rsidR="008D1EA8" w:rsidRDefault="008D1EA8" w:rsidP="00CB36EE">
      <w:pPr>
        <w:autoSpaceDE w:val="0"/>
        <w:autoSpaceDN w:val="0"/>
        <w:adjustRightInd w:val="0"/>
        <w:spacing w:beforeLines="0" w:before="0"/>
        <w:ind w:firstLine="709"/>
        <w:jc w:val="both"/>
        <w:rPr>
          <w:rFonts w:ascii="Times New Roman" w:eastAsia="Times New Roman" w:hAnsi="Times New Roman" w:cs="Times New Roman"/>
          <w:b/>
          <w:bCs/>
          <w:iCs/>
          <w:lang w:eastAsia="ru-RU"/>
        </w:rPr>
      </w:pPr>
    </w:p>
    <w:p w14:paraId="631F28C8" w14:textId="77777777" w:rsidR="008D1EA8" w:rsidRPr="008D1EA8" w:rsidRDefault="008D1EA8" w:rsidP="008D1EA8">
      <w:pPr>
        <w:autoSpaceDE w:val="0"/>
        <w:autoSpaceDN w:val="0"/>
        <w:adjustRightInd w:val="0"/>
        <w:spacing w:beforeLines="0" w:before="0"/>
        <w:ind w:firstLine="709"/>
        <w:jc w:val="both"/>
        <w:rPr>
          <w:rFonts w:ascii="Times New Roman" w:eastAsia="Times New Roman" w:hAnsi="Times New Roman" w:cs="Times New Roman"/>
          <w:iCs/>
          <w:lang w:eastAsia="ru-RU"/>
        </w:rPr>
      </w:pPr>
      <w:r w:rsidRPr="008D1EA8">
        <w:rPr>
          <w:rFonts w:ascii="Times New Roman" w:eastAsia="Times New Roman" w:hAnsi="Times New Roman" w:cs="Times New Roman"/>
          <w:iCs/>
          <w:lang w:eastAsia="ru-RU"/>
        </w:rPr>
        <w:t xml:space="preserve">Пункт 3 статьи 182 Налогового кодекса Российской Федерации, в том числе во взаимосвязи с подпунктом 1 пункта 1 указанной статьи, позволяет облагать акцизом реализацию товара, который был произведен путем смешения иных товаров, использованных в качестве сырья (материала), в случае если такое смешение привело к получению нового объема подакцизного товара, в отношении которого установлена ставка акциза в размере большем, чем в отношении использованных компонентов, не содержит неопределенности и не предполагает такого его истолкования, которое предполагало бы уплату акциза в отсутствие производства и реализации соответствующего объема подакцизного товара (Определение КС РФ от 17 июля 2025 г. № 2072-О). </w:t>
      </w:r>
    </w:p>
    <w:p w14:paraId="50CB766E" w14:textId="77777777" w:rsidR="008D1EA8" w:rsidRDefault="008D1EA8" w:rsidP="00CB36EE">
      <w:pPr>
        <w:autoSpaceDE w:val="0"/>
        <w:autoSpaceDN w:val="0"/>
        <w:adjustRightInd w:val="0"/>
        <w:spacing w:beforeLines="0" w:before="0"/>
        <w:ind w:firstLine="709"/>
        <w:jc w:val="both"/>
        <w:rPr>
          <w:rFonts w:ascii="Times New Roman" w:eastAsia="Times New Roman" w:hAnsi="Times New Roman" w:cs="Times New Roman"/>
          <w:b/>
          <w:bCs/>
          <w:iCs/>
          <w:lang w:eastAsia="ru-RU"/>
        </w:rPr>
      </w:pPr>
    </w:p>
    <w:bookmarkEnd w:id="65"/>
    <w:p w14:paraId="757D135C" w14:textId="77777777" w:rsidR="008D1EA8" w:rsidRPr="008D1EA8" w:rsidRDefault="008D1EA8" w:rsidP="00CB36EE">
      <w:pPr>
        <w:autoSpaceDE w:val="0"/>
        <w:autoSpaceDN w:val="0"/>
        <w:adjustRightInd w:val="0"/>
        <w:spacing w:beforeLines="0" w:before="0"/>
        <w:ind w:firstLine="709"/>
        <w:jc w:val="both"/>
        <w:rPr>
          <w:rFonts w:ascii="Times New Roman" w:eastAsia="Times New Roman" w:hAnsi="Times New Roman" w:cs="Times New Roman"/>
          <w:b/>
          <w:bCs/>
          <w:iCs/>
          <w:highlight w:val="yellow"/>
          <w:lang w:eastAsia="ru-RU"/>
        </w:rPr>
      </w:pPr>
    </w:p>
    <w:p w14:paraId="15D49FAE" w14:textId="77777777" w:rsidR="00745869" w:rsidRDefault="00745869" w:rsidP="00745869">
      <w:pPr>
        <w:autoSpaceDE w:val="0"/>
        <w:autoSpaceDN w:val="0"/>
        <w:adjustRightInd w:val="0"/>
        <w:spacing w:beforeLines="0" w:before="0"/>
        <w:ind w:firstLine="709"/>
        <w:jc w:val="both"/>
        <w:rPr>
          <w:rFonts w:ascii="Times New Roman" w:eastAsia="Times New Roman" w:hAnsi="Times New Roman" w:cs="Times New Roman"/>
          <w:b/>
          <w:iCs/>
          <w:lang w:eastAsia="ru-RU"/>
        </w:rPr>
      </w:pPr>
      <w:bookmarkStart w:id="66" w:name="АКЦИЗЫ_ОПРЕДЕЛЕНИЕ_НБ"/>
      <w:r w:rsidRPr="0038010D">
        <w:rPr>
          <w:rFonts w:ascii="Times New Roman" w:eastAsia="Times New Roman" w:hAnsi="Times New Roman" w:cs="Times New Roman"/>
          <w:b/>
          <w:iCs/>
          <w:lang w:eastAsia="ru-RU"/>
        </w:rPr>
        <w:t>Определение налоговой базы при ввозе подакцизных товаров на территорию Российской Федерации и иные территории, находящиеся под ее юрисдикцией</w:t>
      </w:r>
    </w:p>
    <w:bookmarkEnd w:id="66"/>
    <w:p w14:paraId="5A3A31A8" w14:textId="77777777" w:rsidR="00745869" w:rsidRDefault="00745869" w:rsidP="00745869">
      <w:pPr>
        <w:autoSpaceDE w:val="0"/>
        <w:autoSpaceDN w:val="0"/>
        <w:adjustRightInd w:val="0"/>
        <w:spacing w:beforeLines="0" w:before="0"/>
        <w:ind w:firstLine="709"/>
        <w:jc w:val="both"/>
        <w:rPr>
          <w:rFonts w:ascii="Times New Roman" w:eastAsia="Times New Roman" w:hAnsi="Times New Roman" w:cs="Times New Roman"/>
          <w:b/>
          <w:iCs/>
          <w:lang w:eastAsia="ru-RU"/>
        </w:rPr>
      </w:pPr>
    </w:p>
    <w:p w14:paraId="02ED842B" w14:textId="77777777" w:rsidR="00745869" w:rsidRPr="0038010D" w:rsidRDefault="00745869" w:rsidP="00745869">
      <w:pPr>
        <w:autoSpaceDE w:val="0"/>
        <w:autoSpaceDN w:val="0"/>
        <w:adjustRightInd w:val="0"/>
        <w:spacing w:beforeLines="0" w:before="0"/>
        <w:ind w:firstLine="709"/>
        <w:jc w:val="both"/>
        <w:rPr>
          <w:rFonts w:ascii="Times New Roman" w:eastAsia="Times New Roman" w:hAnsi="Times New Roman" w:cs="Times New Roman"/>
          <w:iCs/>
          <w:lang w:eastAsia="ru-RU"/>
        </w:rPr>
      </w:pPr>
      <w:r w:rsidRPr="0038010D">
        <w:rPr>
          <w:rFonts w:ascii="Times New Roman" w:eastAsia="Times New Roman" w:hAnsi="Times New Roman" w:cs="Times New Roman"/>
          <w:iCs/>
          <w:lang w:eastAsia="ru-RU"/>
        </w:rPr>
        <w:lastRenderedPageBreak/>
        <w:t xml:space="preserve">Действуя в рамках предоставленной ему дискреции в сфере налогообложения, федеральный законодатель – на определенном этапе развития налогового законодательства – отнес к подакцизным товарам как электронные системы доставки никотина и устройства для нагревания табака, так и жидкости для электронных систем доставки никотина (подпункты 15 и 16 пункта 1 статьи 181 Налогового кодекса Российской Федерации в редакции, действовавшей до внесения изменений Федеральным законом от 27 января 2023 года № 1-ФЗ). Такое нормативное регулирование, относившее к подакцизным два самостоятельных товара, принятое федеральным законодателем в пределах его дискреции в сфере налогообложения, как само по себе, так и во взаимосвязи с иными оспариваемыми положениями Налогового кодекса Российской Федерации (пункт 1 статьи 53, пункт 3 статьи 191) не может рассматриваться как нарушающее конституционные права заявителя в указанном в жалобе аспекте (Определение КС РФ от 26 июня 2025 г. № 1571-О). </w:t>
      </w:r>
    </w:p>
    <w:p w14:paraId="78359953" w14:textId="77777777" w:rsidR="00C577CA" w:rsidRPr="00BB161F" w:rsidRDefault="00C577CA" w:rsidP="00C577CA">
      <w:pPr>
        <w:autoSpaceDE w:val="0"/>
        <w:autoSpaceDN w:val="0"/>
        <w:adjustRightInd w:val="0"/>
        <w:spacing w:beforeLines="0" w:before="0"/>
        <w:jc w:val="both"/>
        <w:rPr>
          <w:rFonts w:ascii="Times New Roman" w:eastAsia="Times New Roman" w:hAnsi="Times New Roman" w:cs="Times New Roman"/>
          <w:b/>
          <w:iCs/>
          <w:lang w:eastAsia="ru-RU"/>
        </w:rPr>
      </w:pPr>
      <w:bookmarkStart w:id="67" w:name="СУММА_НАЛОГА"/>
      <w:bookmarkStart w:id="68" w:name="НДС_ПОРЯДОК_ВОЗМЕЩЕНИЯ"/>
      <w:bookmarkEnd w:id="64"/>
    </w:p>
    <w:p w14:paraId="3B47F911" w14:textId="77777777" w:rsidR="00C577CA" w:rsidRPr="00BB161F" w:rsidRDefault="00C577CA" w:rsidP="00C577CA">
      <w:pPr>
        <w:spacing w:beforeLines="0" w:before="0"/>
        <w:ind w:firstLine="709"/>
        <w:rPr>
          <w:rFonts w:ascii="Times New Roman" w:eastAsia="Times New Roman" w:hAnsi="Times New Roman" w:cs="Times New Roman"/>
          <w:lang w:eastAsia="ru-RU"/>
        </w:rPr>
      </w:pPr>
      <w:bookmarkStart w:id="69" w:name="НДФЛ"/>
      <w:bookmarkEnd w:id="67"/>
      <w:bookmarkEnd w:id="68"/>
      <w:r w:rsidRPr="00BB161F">
        <w:rPr>
          <w:rFonts w:ascii="Times New Roman" w:eastAsia="Times New Roman" w:hAnsi="Times New Roman" w:cs="Times New Roman"/>
          <w:lang w:eastAsia="ru-RU"/>
        </w:rPr>
        <w:t>НАЛОГ НА ДОХОДЫ ФИЗИЧЕСКИХ ЛИЦ</w:t>
      </w:r>
    </w:p>
    <w:bookmarkEnd w:id="69"/>
    <w:p w14:paraId="532ADB04" w14:textId="77777777" w:rsidR="00C577CA" w:rsidRPr="00BB161F" w:rsidRDefault="00C577CA" w:rsidP="00C577CA">
      <w:pPr>
        <w:spacing w:beforeLines="0" w:before="0"/>
        <w:ind w:firstLine="709"/>
        <w:jc w:val="both"/>
        <w:rPr>
          <w:rFonts w:ascii="Times New Roman" w:eastAsia="Times New Roman" w:hAnsi="Times New Roman" w:cs="Times New Roman"/>
          <w:b/>
          <w:lang w:eastAsia="ru-RU"/>
        </w:rPr>
      </w:pPr>
    </w:p>
    <w:p w14:paraId="4B2C3920" w14:textId="77777777" w:rsidR="00047328" w:rsidRDefault="00047328" w:rsidP="00047328">
      <w:pPr>
        <w:spacing w:beforeLines="0" w:before="0"/>
        <w:ind w:firstLine="709"/>
        <w:jc w:val="both"/>
        <w:rPr>
          <w:rFonts w:ascii="Times New Roman" w:hAnsi="Times New Roman" w:cs="Times New Roman"/>
          <w:b/>
          <w:bCs/>
        </w:rPr>
      </w:pPr>
      <w:bookmarkStart w:id="70" w:name="НДФЛ_НАЛОГОПЛАТЕЛЬЩИКИ"/>
      <w:bookmarkStart w:id="71" w:name="НДФЛ_ДОХОТИСТОЧНВРФ_ОБЪЕКТ"/>
      <w:bookmarkStart w:id="72" w:name="НДФЛ_НБ_ЦБ_И_ПРОИЗВОДН_ФИНИНСТР"/>
      <w:r w:rsidRPr="00BB161F">
        <w:rPr>
          <w:rFonts w:ascii="Times New Roman" w:hAnsi="Times New Roman" w:cs="Times New Roman"/>
          <w:b/>
          <w:bCs/>
        </w:rPr>
        <w:t>Налогоплательщики</w:t>
      </w:r>
    </w:p>
    <w:p w14:paraId="4A7E76D0" w14:textId="77777777" w:rsidR="00047328" w:rsidRDefault="00047328" w:rsidP="00047328">
      <w:pPr>
        <w:spacing w:beforeLines="0" w:before="0"/>
        <w:ind w:firstLine="709"/>
        <w:jc w:val="both"/>
        <w:rPr>
          <w:rFonts w:ascii="Times New Roman" w:hAnsi="Times New Roman" w:cs="Times New Roman"/>
          <w:b/>
          <w:bCs/>
        </w:rPr>
      </w:pPr>
    </w:p>
    <w:p w14:paraId="253C13E1" w14:textId="77777777" w:rsidR="00047328" w:rsidRPr="00BB161F" w:rsidRDefault="00047328" w:rsidP="00047328">
      <w:pPr>
        <w:spacing w:beforeLines="0" w:before="0"/>
        <w:ind w:firstLine="709"/>
        <w:jc w:val="both"/>
        <w:rPr>
          <w:rFonts w:ascii="Times New Roman" w:hAnsi="Times New Roman" w:cs="Times New Roman"/>
        </w:rPr>
      </w:pPr>
      <w:r w:rsidRPr="00047328">
        <w:rPr>
          <w:rFonts w:ascii="Times New Roman" w:hAnsi="Times New Roman" w:cs="Times New Roman"/>
        </w:rPr>
        <w:t xml:space="preserve">Пункт 2 статьи 207, пункты 3 и 4 статьи 210, пункт 1 статьи 221, пункты 1 и 3 статьи 224, подпункт 1 пункта 1 статьи 227 Налогового кодекса Российской Федерации не нарушают конституционных прав заявителя в указанном в жалобе аспекте. При этом из представленных судебных актов следует, что при разрешении конкретного дела заявителя судами были исследованы причины его пребывания в иностранном государстве и отклонены доводы о том, что оно было </w:t>
      </w:r>
      <w:r w:rsidRPr="00BB161F">
        <w:rPr>
          <w:rFonts w:ascii="Times New Roman" w:hAnsi="Times New Roman" w:cs="Times New Roman"/>
        </w:rPr>
        <w:t xml:space="preserve">обусловлено прохождением лечения в медицинских организациях, в связи с недоказанностью соответствующих обстоятельств (Определение КС РФ от 26 июня 2025 г. № 1580-О). </w:t>
      </w:r>
    </w:p>
    <w:bookmarkEnd w:id="70"/>
    <w:p w14:paraId="12E37775" w14:textId="77777777" w:rsidR="00F92DEA" w:rsidRPr="00BB161F" w:rsidRDefault="00F92DEA" w:rsidP="00BF1ACD">
      <w:pPr>
        <w:spacing w:beforeLines="0" w:before="0"/>
        <w:jc w:val="both"/>
        <w:rPr>
          <w:rFonts w:ascii="Times New Roman" w:hAnsi="Times New Roman" w:cs="Times New Roman"/>
          <w:bCs/>
        </w:rPr>
      </w:pPr>
    </w:p>
    <w:p w14:paraId="3597A7B5" w14:textId="77777777" w:rsidR="00C577CA" w:rsidRPr="00BB161F" w:rsidRDefault="00C577CA" w:rsidP="00C577CA">
      <w:pPr>
        <w:spacing w:beforeLines="0" w:before="0"/>
        <w:ind w:firstLine="709"/>
        <w:jc w:val="both"/>
        <w:rPr>
          <w:rFonts w:ascii="Times New Roman" w:hAnsi="Times New Roman" w:cs="Times New Roman"/>
          <w:b/>
          <w:bCs/>
        </w:rPr>
      </w:pPr>
      <w:bookmarkStart w:id="73" w:name="НДФЛ_НАЛОГ_БАЗА"/>
      <w:r w:rsidRPr="00BB161F">
        <w:rPr>
          <w:rFonts w:ascii="Times New Roman" w:hAnsi="Times New Roman" w:cs="Times New Roman"/>
          <w:b/>
          <w:bCs/>
        </w:rPr>
        <w:t>Налоговая база</w:t>
      </w:r>
    </w:p>
    <w:p w14:paraId="052DE1F2" w14:textId="77777777" w:rsidR="00C577CA" w:rsidRPr="00BB161F" w:rsidRDefault="00C577CA" w:rsidP="008B743B">
      <w:pPr>
        <w:autoSpaceDE w:val="0"/>
        <w:autoSpaceDN w:val="0"/>
        <w:adjustRightInd w:val="0"/>
        <w:spacing w:beforeLines="0" w:before="0"/>
        <w:jc w:val="both"/>
        <w:outlineLvl w:val="1"/>
        <w:rPr>
          <w:rFonts w:ascii="Times New Roman" w:eastAsia="Times New Roman" w:hAnsi="Times New Roman" w:cs="Times New Roman"/>
          <w:iCs/>
          <w:lang w:eastAsia="ru-RU"/>
        </w:rPr>
      </w:pPr>
      <w:bookmarkStart w:id="74" w:name="_Hlk187922233"/>
      <w:bookmarkEnd w:id="73"/>
    </w:p>
    <w:bookmarkEnd w:id="74"/>
    <w:p w14:paraId="0790E14C" w14:textId="77777777" w:rsidR="008B743B" w:rsidRDefault="008B743B" w:rsidP="008B743B">
      <w:pPr>
        <w:spacing w:beforeLines="0" w:before="0"/>
        <w:ind w:firstLine="709"/>
        <w:jc w:val="both"/>
        <w:rPr>
          <w:rFonts w:ascii="Times New Roman" w:eastAsia="Times New Roman" w:hAnsi="Times New Roman" w:cs="Times New Roman"/>
          <w:lang w:eastAsia="ru-RU"/>
        </w:rPr>
      </w:pPr>
      <w:r w:rsidRPr="00BB161F">
        <w:rPr>
          <w:rFonts w:ascii="Times New Roman" w:eastAsia="Times New Roman" w:hAnsi="Times New Roman" w:cs="Times New Roman"/>
          <w:lang w:eastAsia="ru-RU"/>
        </w:rPr>
        <w:t>Пункт 1 статьи 210, подпункт 1 пункта 1 статьи 223 и пункт 3 статьи 225 Налогового кодекса Российской Федерации не могут расцениваться в качестве нарушающих в указанном в жалобе аспекте конституционные</w:t>
      </w:r>
      <w:r w:rsidRPr="008B743B">
        <w:rPr>
          <w:rFonts w:ascii="Times New Roman" w:eastAsia="Times New Roman" w:hAnsi="Times New Roman" w:cs="Times New Roman"/>
          <w:lang w:eastAsia="ru-RU"/>
        </w:rPr>
        <w:t xml:space="preserve"> права заявителя, разрешая конкретное дело которого суды, согласно представленным материалам, приняли во внимание как содержание договора простого товарищества, так и существо отношений, сложившихся между заявителем и его контрагентом по договору (Определение КС РФ от 29 апреля 2025 г. № 933-О). </w:t>
      </w:r>
    </w:p>
    <w:p w14:paraId="01FA9D73" w14:textId="77777777" w:rsidR="00047328" w:rsidRDefault="00047328" w:rsidP="008B743B">
      <w:pPr>
        <w:spacing w:beforeLines="0" w:before="0"/>
        <w:ind w:firstLine="709"/>
        <w:jc w:val="both"/>
        <w:rPr>
          <w:rFonts w:ascii="Times New Roman" w:eastAsia="Times New Roman" w:hAnsi="Times New Roman" w:cs="Times New Roman"/>
          <w:lang w:eastAsia="ru-RU"/>
        </w:rPr>
      </w:pPr>
    </w:p>
    <w:p w14:paraId="72D7D19A" w14:textId="77777777" w:rsidR="00047328" w:rsidRPr="00BB161F" w:rsidRDefault="00047328" w:rsidP="00047328">
      <w:pPr>
        <w:spacing w:beforeLines="0" w:before="0"/>
        <w:ind w:firstLine="709"/>
        <w:jc w:val="both"/>
        <w:rPr>
          <w:rFonts w:ascii="Times New Roman" w:eastAsia="Times New Roman" w:hAnsi="Times New Roman" w:cs="Times New Roman"/>
          <w:lang w:eastAsia="ru-RU"/>
        </w:rPr>
      </w:pPr>
      <w:r w:rsidRPr="00047328">
        <w:rPr>
          <w:rFonts w:ascii="Times New Roman" w:eastAsia="Times New Roman" w:hAnsi="Times New Roman" w:cs="Times New Roman"/>
          <w:lang w:eastAsia="ru-RU"/>
        </w:rPr>
        <w:t xml:space="preserve">Пункт 2 статьи 207, пункты 3 и 4 статьи 210, пункт 1 статьи 221, пункты 1 и 3 статьи 224, подпункт 1 пункта 1 статьи 227 Налогового кодекса Российской Федерации не нарушают конституционных прав заявителя в указанном в жалобе аспекте. При этом из представленных судебных актов следует, что при разрешении конкретного дела заявителя судами были исследованы причины его пребывания в иностранном государстве и отклонены доводы о том, что оно было обусловлено </w:t>
      </w:r>
      <w:r w:rsidRPr="00BB161F">
        <w:rPr>
          <w:rFonts w:ascii="Times New Roman" w:eastAsia="Times New Roman" w:hAnsi="Times New Roman" w:cs="Times New Roman"/>
          <w:lang w:eastAsia="ru-RU"/>
        </w:rPr>
        <w:t xml:space="preserve">прохождением лечения в медицинских организациях, в связи с недоказанностью соответствующих обстоятельств (Определение КС РФ от 26 июня 2025 г. № 1580-О). </w:t>
      </w:r>
    </w:p>
    <w:p w14:paraId="7FEFE929" w14:textId="77777777" w:rsidR="00C577CA" w:rsidRPr="00BB161F" w:rsidRDefault="00C577CA" w:rsidP="00C577CA">
      <w:pPr>
        <w:spacing w:beforeLines="0" w:before="0"/>
        <w:ind w:firstLine="709"/>
        <w:jc w:val="both"/>
        <w:rPr>
          <w:rFonts w:ascii="Times New Roman" w:hAnsi="Times New Roman" w:cs="Times New Roman"/>
          <w:b/>
          <w:bCs/>
        </w:rPr>
      </w:pPr>
    </w:p>
    <w:p w14:paraId="31D0C753" w14:textId="77777777" w:rsidR="00C577CA" w:rsidRPr="00BB161F" w:rsidRDefault="00C577CA" w:rsidP="00C577CA">
      <w:pPr>
        <w:spacing w:beforeLines="0" w:before="0"/>
        <w:ind w:firstLine="709"/>
        <w:jc w:val="both"/>
        <w:rPr>
          <w:rFonts w:ascii="Times New Roman" w:hAnsi="Times New Roman" w:cs="Times New Roman"/>
          <w:b/>
          <w:bCs/>
        </w:rPr>
      </w:pPr>
      <w:bookmarkStart w:id="75" w:name="НДФЛ_ДОХОД_ОСОБОЖДАЕМЫЕ"/>
      <w:r w:rsidRPr="00BB161F">
        <w:rPr>
          <w:rFonts w:ascii="Times New Roman" w:hAnsi="Times New Roman" w:cs="Times New Roman"/>
          <w:b/>
          <w:bCs/>
        </w:rPr>
        <w:t>Доходы, не подлежащие налогообложению (освобождаемые от налогообложения)</w:t>
      </w:r>
    </w:p>
    <w:p w14:paraId="0E44F25F" w14:textId="77777777" w:rsidR="00C577CA" w:rsidRPr="00BB161F" w:rsidRDefault="00C577CA" w:rsidP="00AF3725">
      <w:pPr>
        <w:spacing w:beforeLines="0" w:before="0"/>
        <w:jc w:val="both"/>
        <w:rPr>
          <w:rFonts w:ascii="Times New Roman" w:hAnsi="Times New Roman" w:cs="Times New Roman"/>
          <w:bCs/>
        </w:rPr>
      </w:pPr>
    </w:p>
    <w:p w14:paraId="26367A68" w14:textId="77777777" w:rsidR="00AF3725" w:rsidRPr="00AF3725" w:rsidRDefault="00AF3725" w:rsidP="00AF3725">
      <w:pPr>
        <w:spacing w:beforeLines="0" w:before="0"/>
        <w:ind w:firstLine="709"/>
        <w:jc w:val="both"/>
        <w:rPr>
          <w:rFonts w:ascii="Times New Roman" w:hAnsi="Times New Roman" w:cs="Times New Roman"/>
          <w:bCs/>
        </w:rPr>
      </w:pPr>
      <w:r w:rsidRPr="00BB161F">
        <w:rPr>
          <w:rFonts w:ascii="Times New Roman" w:hAnsi="Times New Roman" w:cs="Times New Roman"/>
          <w:bCs/>
        </w:rPr>
        <w:t>Пункт 63 статьи 217 Налогового кодекса Российской Федерации, действующий как во взаимосвязи с иными нормами данного Кодекса, так и с положениями законодательства о несостоятельности (банкротстве</w:t>
      </w:r>
      <w:r w:rsidRPr="00AF3725">
        <w:rPr>
          <w:rFonts w:ascii="Times New Roman" w:hAnsi="Times New Roman" w:cs="Times New Roman"/>
          <w:bCs/>
        </w:rPr>
        <w:t xml:space="preserve">), не может расцениваться в качестве нарушающего в указанном в жалобе аспекте конституционные права заявителя, которому, согласно представленным материалам, действительная стоимость доли была выплачена вследствие его исключения из состава участников общества с ограниченной ответственностью, состоявшегося задолго до признания заявителя банкротом и введения в отношении него процедуры реализации имущества (Определение КС РФ от 27 марта 2025 г. № 878-О). </w:t>
      </w:r>
    </w:p>
    <w:p w14:paraId="675CD8F2" w14:textId="77777777" w:rsidR="00AF3725" w:rsidRDefault="00AF3725" w:rsidP="00C577CA">
      <w:pPr>
        <w:spacing w:beforeLines="0" w:before="0"/>
        <w:ind w:firstLine="709"/>
        <w:jc w:val="both"/>
        <w:rPr>
          <w:rFonts w:ascii="Times New Roman" w:hAnsi="Times New Roman" w:cs="Times New Roman"/>
          <w:bCs/>
          <w:highlight w:val="yellow"/>
        </w:rPr>
      </w:pPr>
    </w:p>
    <w:p w14:paraId="3226B294" w14:textId="64C65680" w:rsidR="00AF3725" w:rsidRPr="007239C4" w:rsidRDefault="00AF3725" w:rsidP="007239C4">
      <w:pPr>
        <w:spacing w:beforeLines="0" w:before="0"/>
        <w:ind w:firstLine="709"/>
        <w:jc w:val="both"/>
        <w:rPr>
          <w:rFonts w:ascii="Times New Roman" w:hAnsi="Times New Roman" w:cs="Times New Roman"/>
          <w:bCs/>
        </w:rPr>
      </w:pPr>
      <w:r w:rsidRPr="00AF3725">
        <w:rPr>
          <w:rFonts w:ascii="Times New Roman" w:hAnsi="Times New Roman" w:cs="Times New Roman"/>
          <w:bCs/>
        </w:rPr>
        <w:lastRenderedPageBreak/>
        <w:t xml:space="preserve">Пункт 1 статьи 11, абзац первый пункта 17.2 статьи 217 и абзац первый пункта 2 статьи 284.2 Налогового кодекса Российской Федерации, а также абзац второй пункта 1 статьи 130 Гражданского кодекса Российской Федерации, обеспечивающие в их взаимосвязи применение принятого законодателем в пределах его усмотрения льготного регулирования налогообложения доходов физических лиц, не могут расцениваться в качестве нарушающих конституционные права заявителей в указанном ими аспекте (Определение КС РФ от 27 марта 2025 г. № 880-О). </w:t>
      </w:r>
    </w:p>
    <w:bookmarkEnd w:id="75"/>
    <w:p w14:paraId="0C204AD1" w14:textId="77777777" w:rsidR="00C577CA" w:rsidRPr="00C577CA" w:rsidRDefault="00C577CA" w:rsidP="00C577CA">
      <w:pPr>
        <w:spacing w:beforeLines="0" w:before="0"/>
        <w:ind w:firstLine="709"/>
        <w:jc w:val="both"/>
        <w:rPr>
          <w:rFonts w:ascii="Times New Roman" w:hAnsi="Times New Roman" w:cs="Times New Roman"/>
          <w:b/>
          <w:bCs/>
          <w:highlight w:val="yellow"/>
        </w:rPr>
      </w:pPr>
    </w:p>
    <w:p w14:paraId="4DE2F0D8" w14:textId="77777777" w:rsidR="00C577CA" w:rsidRPr="007239C4" w:rsidRDefault="00C577CA" w:rsidP="00C577CA">
      <w:pPr>
        <w:spacing w:beforeLines="0" w:before="0"/>
        <w:ind w:firstLine="709"/>
        <w:jc w:val="both"/>
        <w:rPr>
          <w:rFonts w:ascii="Times New Roman" w:hAnsi="Times New Roman" w:cs="Times New Roman"/>
          <w:b/>
          <w:bCs/>
        </w:rPr>
      </w:pPr>
      <w:bookmarkStart w:id="76" w:name="НДФЛ_ОСВОБОЖДЕНИЕ_ПРОДАЖА_НЕДВИЖ"/>
      <w:bookmarkEnd w:id="71"/>
      <w:r w:rsidRPr="007239C4">
        <w:rPr>
          <w:rFonts w:ascii="Times New Roman" w:hAnsi="Times New Roman" w:cs="Times New Roman"/>
          <w:b/>
          <w:bCs/>
        </w:rPr>
        <w:t>Особенности освобождения от налогообложения доходов от продажи объектов недвижимого имущества</w:t>
      </w:r>
    </w:p>
    <w:p w14:paraId="47734918" w14:textId="77777777" w:rsidR="007239C4" w:rsidRDefault="007239C4" w:rsidP="00C577CA">
      <w:pPr>
        <w:spacing w:beforeLines="0" w:before="0"/>
        <w:ind w:firstLine="709"/>
        <w:jc w:val="both"/>
        <w:rPr>
          <w:rFonts w:ascii="Times New Roman" w:hAnsi="Times New Roman" w:cs="Times New Roman"/>
          <w:bCs/>
          <w:highlight w:val="yellow"/>
        </w:rPr>
      </w:pPr>
    </w:p>
    <w:p w14:paraId="652870FF" w14:textId="77777777" w:rsidR="007239C4" w:rsidRPr="007239C4" w:rsidRDefault="007239C4" w:rsidP="007239C4">
      <w:pPr>
        <w:spacing w:beforeLines="0" w:before="0"/>
        <w:ind w:firstLine="709"/>
        <w:jc w:val="both"/>
        <w:rPr>
          <w:rFonts w:ascii="Times New Roman" w:hAnsi="Times New Roman" w:cs="Times New Roman"/>
          <w:bCs/>
        </w:rPr>
      </w:pPr>
      <w:r w:rsidRPr="007239C4">
        <w:rPr>
          <w:rFonts w:ascii="Times New Roman" w:hAnsi="Times New Roman" w:cs="Times New Roman"/>
          <w:bCs/>
        </w:rPr>
        <w:t xml:space="preserve">Пункт 5 статьи 217.1 Налогового кодекса Российской Федерации, принятый законодателем в пределах его дискреции в сфере налогообложения, не нарушает в указанном в жалобе аспекте конституционные права заявителя, налоговые обязательства которого, согласно представленным судебным актам, определялись правоприменительными органами с учетом положений налогового законодательства, действовавших на момент спорных правоотношений (Определение КС РФ от 17 июля 2025 г. № 2046-О). </w:t>
      </w:r>
    </w:p>
    <w:p w14:paraId="3AE38E5D" w14:textId="77777777" w:rsidR="007239C4" w:rsidRDefault="007239C4" w:rsidP="00C577CA">
      <w:pPr>
        <w:spacing w:beforeLines="0" w:before="0"/>
        <w:ind w:firstLine="709"/>
        <w:jc w:val="both"/>
        <w:rPr>
          <w:rFonts w:ascii="Times New Roman" w:hAnsi="Times New Roman" w:cs="Times New Roman"/>
          <w:bCs/>
          <w:highlight w:val="yellow"/>
        </w:rPr>
      </w:pPr>
    </w:p>
    <w:p w14:paraId="7648E05A" w14:textId="77777777" w:rsidR="0026048F" w:rsidRPr="0026048F" w:rsidRDefault="0026048F" w:rsidP="0026048F">
      <w:pPr>
        <w:spacing w:beforeLines="0" w:before="0"/>
        <w:ind w:firstLine="709"/>
        <w:jc w:val="both"/>
        <w:rPr>
          <w:rFonts w:ascii="Times New Roman" w:hAnsi="Times New Roman" w:cs="Times New Roman"/>
          <w:bCs/>
        </w:rPr>
      </w:pPr>
      <w:r w:rsidRPr="0026048F">
        <w:rPr>
          <w:rFonts w:ascii="Times New Roman" w:hAnsi="Times New Roman" w:cs="Times New Roman"/>
          <w:bCs/>
        </w:rPr>
        <w:t xml:space="preserve">Пункт 18 статьи 1 Федерального закона от 29 ноября 2021 года № 382-ФЗ, дополнивший статью 217.1 Налогового кодекса Российской Федерации пунктом 2.1, которым применение предусмотренного им освобождения доходов от налогообложения обусловлено объективными признаками и критериями, позволяющими обеспечить адресность предоставления данной льготы с учетом жилищных потребностей семей, имеющих двух и более детей, принят федеральным законодателем в рамках реализации целей социальной политики и в пределах предоставленной ему дискреции в сфере установления правил льготного налогообложения. Данное законоположение, таким образом, не может расцениваться в качестве нарушающего конституционные права заявительницы в указанном в жалобе аспекте (Определение КС РФ от 27 ноября 2025 г. № 2934-О). </w:t>
      </w:r>
    </w:p>
    <w:bookmarkEnd w:id="72"/>
    <w:bookmarkEnd w:id="76"/>
    <w:p w14:paraId="2BB88151" w14:textId="77777777" w:rsidR="00C577CA" w:rsidRPr="00C577CA" w:rsidRDefault="00C577CA" w:rsidP="00C577CA">
      <w:pPr>
        <w:autoSpaceDE w:val="0"/>
        <w:autoSpaceDN w:val="0"/>
        <w:adjustRightInd w:val="0"/>
        <w:spacing w:beforeLines="0" w:before="0"/>
        <w:jc w:val="both"/>
        <w:outlineLvl w:val="1"/>
        <w:rPr>
          <w:rFonts w:ascii="Times New Roman" w:eastAsia="Times New Roman" w:hAnsi="Times New Roman" w:cs="Times New Roman"/>
          <w:iCs/>
          <w:highlight w:val="yellow"/>
          <w:lang w:eastAsia="ru-RU"/>
        </w:rPr>
      </w:pPr>
    </w:p>
    <w:p w14:paraId="6045B88C" w14:textId="77777777" w:rsidR="00C577CA" w:rsidRPr="009D6B97"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bookmarkStart w:id="77" w:name="ИМУЩЕСТВЕННЫЕ"/>
      <w:r w:rsidRPr="009D6B97">
        <w:rPr>
          <w:rFonts w:ascii="Times New Roman" w:eastAsia="Times New Roman" w:hAnsi="Times New Roman" w:cs="Times New Roman"/>
          <w:b/>
          <w:iCs/>
          <w:lang w:eastAsia="ru-RU"/>
        </w:rPr>
        <w:t>Имущественные налоговые вычеты</w:t>
      </w:r>
    </w:p>
    <w:bookmarkEnd w:id="77"/>
    <w:p w14:paraId="69A1862A" w14:textId="77777777" w:rsidR="009D6B97" w:rsidRPr="009D6B97" w:rsidRDefault="009D6B97" w:rsidP="009D6B97">
      <w:pPr>
        <w:spacing w:beforeLines="0" w:before="0"/>
        <w:jc w:val="both"/>
        <w:rPr>
          <w:rFonts w:ascii="Times New Roman" w:hAnsi="Times New Roman" w:cs="Times New Roman"/>
          <w:bCs/>
        </w:rPr>
      </w:pPr>
    </w:p>
    <w:p w14:paraId="103D90F5" w14:textId="77777777" w:rsidR="009D6B97" w:rsidRPr="00047328" w:rsidRDefault="009D6B97" w:rsidP="009D6B97">
      <w:pPr>
        <w:spacing w:beforeLines="0" w:before="0"/>
        <w:ind w:firstLine="709"/>
        <w:jc w:val="both"/>
        <w:rPr>
          <w:rFonts w:ascii="Times New Roman" w:hAnsi="Times New Roman" w:cs="Times New Roman"/>
          <w:bCs/>
        </w:rPr>
      </w:pPr>
      <w:r w:rsidRPr="009D6B97">
        <w:rPr>
          <w:rFonts w:ascii="Times New Roman" w:hAnsi="Times New Roman" w:cs="Times New Roman"/>
          <w:bCs/>
        </w:rPr>
        <w:t xml:space="preserve">Статья 105.1 и пункт 5 статьи 220 Налогового кодекса Российской Федерации, будучи направленными на пресечение связанных с взаимозависимостью злоупотреблений со стороны налогоплательщиков, включая получение имущественного налогового вычета по налогу на доходы физических лиц при приобретении жилья, не содержат неопределенности и не могут </w:t>
      </w:r>
      <w:r w:rsidRPr="00047328">
        <w:rPr>
          <w:rFonts w:ascii="Times New Roman" w:hAnsi="Times New Roman" w:cs="Times New Roman"/>
          <w:bCs/>
        </w:rPr>
        <w:t xml:space="preserve">рассматриваться как нарушающие конституционные права заявителя в указанном в жалобе аспекте (Определение КС РФ от 26 июня 2025 г. № 1574-О). </w:t>
      </w:r>
    </w:p>
    <w:p w14:paraId="13F6A3C3" w14:textId="77777777" w:rsidR="00C577CA" w:rsidRPr="00047328" w:rsidRDefault="00C577CA" w:rsidP="00047328">
      <w:pPr>
        <w:autoSpaceDE w:val="0"/>
        <w:autoSpaceDN w:val="0"/>
        <w:adjustRightInd w:val="0"/>
        <w:spacing w:beforeLines="0" w:before="0"/>
        <w:jc w:val="both"/>
        <w:outlineLvl w:val="1"/>
        <w:rPr>
          <w:rFonts w:ascii="Times New Roman" w:eastAsia="Times New Roman" w:hAnsi="Times New Roman" w:cs="Times New Roman"/>
          <w:iCs/>
          <w:lang w:eastAsia="ru-RU"/>
        </w:rPr>
      </w:pPr>
    </w:p>
    <w:p w14:paraId="77F52808" w14:textId="77777777" w:rsidR="00C577CA" w:rsidRPr="00047328"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bookmarkStart w:id="78" w:name="НДФЛ_ПРОФ_ВЫЧЕТЫ"/>
      <w:r w:rsidRPr="00047328">
        <w:rPr>
          <w:rFonts w:ascii="Times New Roman" w:eastAsia="Times New Roman" w:hAnsi="Times New Roman" w:cs="Times New Roman"/>
          <w:b/>
          <w:iCs/>
          <w:lang w:eastAsia="ru-RU"/>
        </w:rPr>
        <w:t>Профессиональные налоговые вычеты</w:t>
      </w:r>
    </w:p>
    <w:bookmarkEnd w:id="78"/>
    <w:p w14:paraId="7F3693EB" w14:textId="77777777" w:rsidR="00047328" w:rsidRDefault="00047328" w:rsidP="00047328">
      <w:pPr>
        <w:autoSpaceDE w:val="0"/>
        <w:autoSpaceDN w:val="0"/>
        <w:adjustRightInd w:val="0"/>
        <w:spacing w:beforeLines="0" w:before="0"/>
        <w:jc w:val="both"/>
        <w:outlineLvl w:val="1"/>
        <w:rPr>
          <w:rFonts w:ascii="Times New Roman" w:eastAsia="Times New Roman" w:hAnsi="Times New Roman" w:cs="Times New Roman"/>
          <w:iCs/>
          <w:highlight w:val="yellow"/>
          <w:lang w:eastAsia="ru-RU"/>
        </w:rPr>
      </w:pPr>
    </w:p>
    <w:p w14:paraId="26C700C0" w14:textId="64893802" w:rsidR="00047328" w:rsidRPr="00047328" w:rsidRDefault="00047328" w:rsidP="00047328">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047328">
        <w:rPr>
          <w:rFonts w:ascii="Times New Roman" w:eastAsia="Times New Roman" w:hAnsi="Times New Roman" w:cs="Times New Roman"/>
          <w:iCs/>
          <w:lang w:eastAsia="ru-RU"/>
        </w:rPr>
        <w:t xml:space="preserve">Пункт 2 статьи 207, пункты 3 и 4 статьи 210, пункт 1 статьи 221, пункты 1 и 3 статьи 224, подпункт 1 пункта 1 статьи 227 Налогового кодекса Российской Федерации не нарушают конституционных прав заявителя в указанном в жалобе аспекте. При этом из представленных судебных актов следует, что при разрешении конкретного дела заявителя судами были исследованы причины его пребывания в иностранном государстве и отклонены доводы о том, что оно было обусловлено прохождением лечения в медицинских организациях, в связи с недоказанностью соответствующих обстоятельств (Определение КС РФ от 26 июня 2025 г. № 1580-О). </w:t>
      </w:r>
    </w:p>
    <w:p w14:paraId="57C1EA4D" w14:textId="77777777" w:rsidR="00C577CA" w:rsidRDefault="00C577CA" w:rsidP="00C577CA">
      <w:pPr>
        <w:autoSpaceDE w:val="0"/>
        <w:autoSpaceDN w:val="0"/>
        <w:adjustRightInd w:val="0"/>
        <w:spacing w:beforeLines="0" w:before="0"/>
        <w:jc w:val="both"/>
        <w:outlineLvl w:val="1"/>
        <w:rPr>
          <w:rFonts w:ascii="Times New Roman" w:eastAsia="Times New Roman" w:hAnsi="Times New Roman" w:cs="Times New Roman"/>
          <w:iCs/>
          <w:highlight w:val="yellow"/>
          <w:lang w:eastAsia="ru-RU"/>
        </w:rPr>
      </w:pPr>
    </w:p>
    <w:p w14:paraId="2D354F22" w14:textId="475447E3" w:rsidR="008B743B" w:rsidRDefault="008B743B" w:rsidP="008B743B">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bookmarkStart w:id="79" w:name="НДФЛ_ДАТА_ПОЛУЧЕНИЯ_ДОХОДА"/>
      <w:r w:rsidRPr="008B743B">
        <w:rPr>
          <w:rFonts w:ascii="Times New Roman" w:eastAsia="Times New Roman" w:hAnsi="Times New Roman" w:cs="Times New Roman"/>
          <w:b/>
          <w:bCs/>
          <w:iCs/>
          <w:lang w:eastAsia="ru-RU"/>
        </w:rPr>
        <w:t>Дата фактического получения дохода</w:t>
      </w:r>
      <w:r>
        <w:rPr>
          <w:rFonts w:ascii="Times New Roman" w:eastAsia="Times New Roman" w:hAnsi="Times New Roman" w:cs="Times New Roman"/>
          <w:b/>
          <w:bCs/>
          <w:iCs/>
          <w:lang w:eastAsia="ru-RU"/>
        </w:rPr>
        <w:t>. Порядок исчисления налога</w:t>
      </w:r>
    </w:p>
    <w:bookmarkEnd w:id="79"/>
    <w:p w14:paraId="159F232A" w14:textId="77777777" w:rsidR="008B743B" w:rsidRDefault="008B743B" w:rsidP="008B743B">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p>
    <w:p w14:paraId="3516275E" w14:textId="4356F134" w:rsidR="008B743B" w:rsidRDefault="008B743B" w:rsidP="008B743B">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8B743B">
        <w:rPr>
          <w:rFonts w:ascii="Times New Roman" w:eastAsia="Times New Roman" w:hAnsi="Times New Roman" w:cs="Times New Roman"/>
          <w:iCs/>
          <w:lang w:eastAsia="ru-RU"/>
        </w:rPr>
        <w:t xml:space="preserve">Пункт 1 статьи 210, подпункт 1 пункта 1 статьи 223 и пункт 3 статьи 225 Налогового кодекса Российской Федерации не могут расцениваться в качестве нарушающих в указанном в жалобе аспекте конституционные права заявителя, разрешая конкретное дело которого суды, согласно представленным материалам, приняли во внимание как содержание договора простого товарищества, так и существо отношений, сложившихся между заявителем и его контрагентом по договору (Определение КС РФ от 29 апреля 2025 г. № 933-О). </w:t>
      </w:r>
    </w:p>
    <w:p w14:paraId="2A037C09" w14:textId="77777777" w:rsidR="00047328" w:rsidRDefault="00047328" w:rsidP="008B743B">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p>
    <w:p w14:paraId="08DAD43F" w14:textId="24436B40" w:rsidR="00047328" w:rsidRDefault="00047328" w:rsidP="008B743B">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bookmarkStart w:id="80" w:name="НДФЛ_СТАВКИ"/>
      <w:r w:rsidRPr="00047328">
        <w:rPr>
          <w:rFonts w:ascii="Times New Roman" w:eastAsia="Times New Roman" w:hAnsi="Times New Roman" w:cs="Times New Roman"/>
          <w:b/>
          <w:bCs/>
          <w:iCs/>
          <w:lang w:eastAsia="ru-RU"/>
        </w:rPr>
        <w:t>Налоговые ставки</w:t>
      </w:r>
    </w:p>
    <w:bookmarkEnd w:id="80"/>
    <w:p w14:paraId="5C5736F6" w14:textId="77777777" w:rsidR="00047328" w:rsidRDefault="00047328" w:rsidP="008B743B">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p>
    <w:p w14:paraId="6BCAC09D" w14:textId="77777777" w:rsidR="00047328" w:rsidRPr="00047328" w:rsidRDefault="00047328" w:rsidP="00047328">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047328">
        <w:rPr>
          <w:rFonts w:ascii="Times New Roman" w:eastAsia="Times New Roman" w:hAnsi="Times New Roman" w:cs="Times New Roman"/>
          <w:iCs/>
          <w:lang w:eastAsia="ru-RU"/>
        </w:rPr>
        <w:t xml:space="preserve">Пункт 2 статьи 207, пункты 3 и 4 статьи 210, пункт 1 статьи 221, пункты 1 и 3 статьи 224, подпункт 1 пункта 1 статьи 227 Налогового кодекса Российской Федерации не нарушают конституционных прав заявителя в указанном в жалобе аспекте. При этом из представленных судебных актов следует, что при разрешении конкретного дела заявителя судами были исследованы причины его пребывания в иностранном государстве и отклонены доводы о том, что оно было обусловлено прохождением лечения в медицинских организациях, в связи с недоказанностью соответствующих обстоятельств (Определение КС РФ от 26 июня 2025 г. № 1580-О). </w:t>
      </w:r>
    </w:p>
    <w:p w14:paraId="18D3F669" w14:textId="77777777" w:rsidR="00C577CA" w:rsidRPr="00C577CA" w:rsidRDefault="00C577CA" w:rsidP="00C577CA">
      <w:pPr>
        <w:spacing w:beforeLines="0" w:before="0"/>
        <w:ind w:firstLine="709"/>
        <w:rPr>
          <w:rFonts w:ascii="Times New Roman" w:eastAsia="Times New Roman" w:hAnsi="Times New Roman" w:cs="Times New Roman"/>
          <w:highlight w:val="yellow"/>
          <w:lang w:eastAsia="ru-RU"/>
        </w:rPr>
      </w:pPr>
    </w:p>
    <w:p w14:paraId="16A0E719" w14:textId="77777777" w:rsidR="00C577CA" w:rsidRPr="00047328" w:rsidRDefault="00C577CA" w:rsidP="00C577CA">
      <w:pPr>
        <w:spacing w:beforeLines="0" w:before="0"/>
        <w:ind w:firstLine="709"/>
        <w:jc w:val="both"/>
        <w:rPr>
          <w:rFonts w:ascii="Times New Roman" w:eastAsia="Times New Roman" w:hAnsi="Times New Roman" w:cs="Times New Roman"/>
          <w:b/>
          <w:lang w:eastAsia="ru-RU"/>
        </w:rPr>
      </w:pPr>
      <w:bookmarkStart w:id="81" w:name="НДФЛ_ИСЧИСЛЕНИЕ_ОТДЕЛЬНЫМИ_КАТЕГОРИЯМИФЛ"/>
      <w:r w:rsidRPr="00047328">
        <w:rPr>
          <w:rFonts w:ascii="Times New Roman" w:eastAsia="Times New Roman" w:hAnsi="Times New Roman" w:cs="Times New Roman"/>
          <w:b/>
          <w:lang w:eastAsia="ru-RU"/>
        </w:rPr>
        <w:t>Особенности исчисления сумм налога отдельными категориями физических лиц. Порядок и сроки уплаты налога, порядок и сроки уплаты авансовых платежей указанными лицами</w:t>
      </w:r>
    </w:p>
    <w:bookmarkEnd w:id="81"/>
    <w:p w14:paraId="35CE7277" w14:textId="77777777" w:rsidR="00C577CA" w:rsidRPr="00C577CA" w:rsidRDefault="00C577CA" w:rsidP="00C577CA">
      <w:pPr>
        <w:spacing w:beforeLines="0" w:before="0"/>
        <w:ind w:firstLine="709"/>
        <w:rPr>
          <w:rFonts w:ascii="Times New Roman" w:eastAsia="Times New Roman" w:hAnsi="Times New Roman" w:cs="Times New Roman"/>
          <w:highlight w:val="yellow"/>
          <w:lang w:eastAsia="ru-RU"/>
        </w:rPr>
      </w:pPr>
    </w:p>
    <w:p w14:paraId="68B301A9" w14:textId="77777777" w:rsidR="00047328" w:rsidRPr="00047328" w:rsidRDefault="00047328" w:rsidP="00047328">
      <w:pPr>
        <w:spacing w:beforeLines="0" w:before="0"/>
        <w:ind w:firstLine="709"/>
        <w:jc w:val="both"/>
        <w:rPr>
          <w:rFonts w:ascii="Times New Roman" w:eastAsia="Times New Roman" w:hAnsi="Times New Roman" w:cs="Times New Roman"/>
          <w:lang w:eastAsia="ru-RU"/>
        </w:rPr>
      </w:pPr>
      <w:r w:rsidRPr="00047328">
        <w:rPr>
          <w:rFonts w:ascii="Times New Roman" w:eastAsia="Times New Roman" w:hAnsi="Times New Roman" w:cs="Times New Roman"/>
          <w:lang w:eastAsia="ru-RU"/>
        </w:rPr>
        <w:t xml:space="preserve">Пункт 2 статьи 207, пункты 3 и 4 статьи 210, пункт 1 статьи 221, пункты 1 и 3 статьи 224, подпункт 1 пункта 1 статьи 227 Налогового кодекса Российской Федерации не нарушают конституционных прав заявителя в указанном в жалобе аспекте. При этом из представленных судебных актов следует, что при разрешении конкретного дела заявителя судами были исследованы причины его пребывания в иностранном государстве и отклонены доводы о том, что оно было обусловлено прохождением лечения в медицинских организациях, в связи с недоказанностью соответствующих обстоятельств (Определение КС РФ от 26 июня 2025 г. № 1580-О). </w:t>
      </w:r>
    </w:p>
    <w:p w14:paraId="4BE6C64E" w14:textId="77777777" w:rsidR="00C577CA" w:rsidRPr="00C577CA" w:rsidRDefault="00C577CA" w:rsidP="00C577CA">
      <w:pPr>
        <w:spacing w:beforeLines="0" w:before="0"/>
        <w:ind w:firstLine="709"/>
        <w:rPr>
          <w:rFonts w:ascii="Times New Roman" w:eastAsia="Times New Roman" w:hAnsi="Times New Roman" w:cs="Times New Roman"/>
          <w:highlight w:val="yellow"/>
          <w:lang w:eastAsia="ru-RU"/>
        </w:rPr>
      </w:pPr>
    </w:p>
    <w:p w14:paraId="6F5270AE" w14:textId="77777777" w:rsidR="00C577CA" w:rsidRPr="00C577CA" w:rsidRDefault="00C577CA" w:rsidP="00C577CA">
      <w:pPr>
        <w:spacing w:beforeLines="0" w:before="0"/>
        <w:ind w:firstLine="709"/>
        <w:rPr>
          <w:rFonts w:ascii="Times New Roman" w:eastAsia="Times New Roman" w:hAnsi="Times New Roman" w:cs="Times New Roman"/>
          <w:highlight w:val="yellow"/>
          <w:lang w:eastAsia="ru-RU"/>
        </w:rPr>
      </w:pPr>
      <w:bookmarkStart w:id="82" w:name="НАЛОГ_ПРИБЫЛЬ"/>
      <w:r w:rsidRPr="00BB161F">
        <w:rPr>
          <w:rFonts w:ascii="Times New Roman" w:eastAsia="Times New Roman" w:hAnsi="Times New Roman" w:cs="Times New Roman"/>
          <w:lang w:eastAsia="ru-RU"/>
        </w:rPr>
        <w:t>НАЛОГ НА ПРИБЫЛЬ ОРГАНИЗАЦИЙ</w:t>
      </w:r>
    </w:p>
    <w:p w14:paraId="48B9B4F4" w14:textId="77777777" w:rsidR="00391FF2" w:rsidRDefault="00391FF2"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83" w:name="РАСХОДЫ"/>
      <w:bookmarkEnd w:id="82"/>
    </w:p>
    <w:p w14:paraId="175FC44B" w14:textId="77777777" w:rsidR="00C577CA" w:rsidRDefault="00391FF2"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84" w:name="НАЛОГ_ПРИБЫЛЬ_ПОРЯДОК_ОПРЕД_ДОХОДОВ"/>
      <w:r w:rsidRPr="00391FF2">
        <w:rPr>
          <w:rFonts w:ascii="Times New Roman" w:eastAsia="Times New Roman" w:hAnsi="Times New Roman" w:cs="Times New Roman"/>
          <w:b/>
          <w:lang w:eastAsia="ru-RU"/>
        </w:rPr>
        <w:t>Порядок определения доходов. Классификация доходов</w:t>
      </w:r>
      <w:r>
        <w:rPr>
          <w:rFonts w:ascii="Times New Roman" w:eastAsia="Times New Roman" w:hAnsi="Times New Roman" w:cs="Times New Roman"/>
          <w:b/>
          <w:lang w:eastAsia="ru-RU"/>
        </w:rPr>
        <w:t>. Доходы от реализации</w:t>
      </w:r>
    </w:p>
    <w:p w14:paraId="4FFA27F1" w14:textId="77777777" w:rsidR="00391FF2" w:rsidRDefault="00391FF2"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4ADB3951" w14:textId="77777777" w:rsidR="00391FF2" w:rsidRPr="00391FF2" w:rsidRDefault="00391FF2" w:rsidP="00391FF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91FF2">
        <w:rPr>
          <w:rFonts w:ascii="Times New Roman" w:eastAsia="Times New Roman" w:hAnsi="Times New Roman" w:cs="Times New Roman"/>
          <w:lang w:eastAsia="ru-RU"/>
        </w:rPr>
        <w:t xml:space="preserve">Подпункт 5 пункта 3 статьи 39, пункт 1 статьи 41, пункты 1 и 2 статьи 248, пункты 1 и 2 статьи 249, а также пункт 1 статьи 346.15 Налогового кодекса Российской Федерации – в той мере, в какой они в их взаимосвязи в системе действующего правового регулирования в силу своей неопределенности, порождающей различное истолкование в правоприменительной практике, допускают произвольное разрешение вопроса о возникновении у общества с ограниченной ответственностью, применяющего упрощенную систему налогообложения, дохода в случае передачи им имущества в счет выплаты действительной стоимости доли вышедшему из него участнику и, соответственно, произвольное определение размера налогооблагаемого дохода в этом случае, – не соответствуют Конституции Российской Федерации, ее статьям 19 (части 1 и 2), 34 (часть 1), 35 (часть 2), 55 (часть 3) и 57. </w:t>
      </w:r>
    </w:p>
    <w:p w14:paraId="5732C06D" w14:textId="77777777" w:rsidR="00391FF2" w:rsidRPr="00391FF2" w:rsidRDefault="00391FF2" w:rsidP="00391FF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91FF2">
        <w:rPr>
          <w:rFonts w:ascii="Times New Roman" w:eastAsia="Times New Roman" w:hAnsi="Times New Roman" w:cs="Times New Roman"/>
          <w:lang w:eastAsia="ru-RU"/>
        </w:rPr>
        <w:t xml:space="preserve">В отсутствие в действующем налоговом законодательстве специальных правил, определяющих порядок исчисления и уплаты налогов в данном случае, подлежат применению общие принципы и основные начала налогообложения, которые направлены на обеспечение справедливого и экономически обоснованного налогообложения лица, осуществляющего предпринимательскую деятельность. В этой связи признание факта возникновения у лица дохода в связи с выплатой действительной стоимости доли вышедшему участнику должно сопровождаться определением справедливой экономической выгоды такого лица (что невозможно без учета размера его имущественных потерь, связанных с соответствующей операцией). В противном случае налогообложению подлежал бы не доход (экономическая выгода) или прибыль (в зависимости от применяемой налогоплательщиком системы налогообложения), но валовый прирост имущественной сферы налогоплательщика, а в отдельных случаях даже его убыток, связанный с выбытием соответствующего имущества (Постановление КС РФ от 21 января 2025 г. № 2-П). </w:t>
      </w:r>
    </w:p>
    <w:bookmarkEnd w:id="84"/>
    <w:p w14:paraId="1D55B862" w14:textId="77777777" w:rsidR="00C577CA" w:rsidRPr="00C577CA" w:rsidRDefault="00C577CA" w:rsidP="00BB161F">
      <w:pPr>
        <w:autoSpaceDE w:val="0"/>
        <w:autoSpaceDN w:val="0"/>
        <w:adjustRightInd w:val="0"/>
        <w:spacing w:beforeLines="0" w:before="0"/>
        <w:jc w:val="both"/>
        <w:outlineLvl w:val="1"/>
        <w:rPr>
          <w:rFonts w:ascii="Times New Roman" w:eastAsia="Times New Roman" w:hAnsi="Times New Roman" w:cs="Times New Roman"/>
          <w:b/>
          <w:highlight w:val="yellow"/>
          <w:lang w:eastAsia="ru-RU"/>
        </w:rPr>
      </w:pPr>
    </w:p>
    <w:p w14:paraId="3C14763B" w14:textId="2A2320BB" w:rsidR="00901A86" w:rsidRDefault="00901A86"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85" w:name="НАЛОГ_НА_ПРИБЫЛЬ_ДОХ_НЕУЧИТЫВ"/>
      <w:bookmarkStart w:id="86" w:name="НАЛОГ_НА_ПРИБЫЛЬ_РАСХОДЫ"/>
      <w:r w:rsidRPr="00901A86">
        <w:rPr>
          <w:rFonts w:ascii="Times New Roman" w:eastAsia="Times New Roman" w:hAnsi="Times New Roman" w:cs="Times New Roman"/>
          <w:b/>
          <w:lang w:eastAsia="ru-RU"/>
        </w:rPr>
        <w:t>Доходы, не учитываемые при определении налоговой базы</w:t>
      </w:r>
    </w:p>
    <w:p w14:paraId="3C52FC3D" w14:textId="77777777" w:rsidR="00901A86" w:rsidRDefault="00901A86"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33F01D47" w14:textId="77777777" w:rsidR="00901A86" w:rsidRPr="00901A86" w:rsidRDefault="00901A86" w:rsidP="00901A86">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901A86">
        <w:rPr>
          <w:rFonts w:ascii="Times New Roman" w:eastAsia="Times New Roman" w:hAnsi="Times New Roman" w:cs="Times New Roman"/>
          <w:bCs/>
          <w:lang w:eastAsia="ru-RU"/>
        </w:rPr>
        <w:t xml:space="preserve">Федеральный законодатель определил порядок учета имущества, имущественных прав и денежных средств, полученных концессионером от концедента, который не содержит </w:t>
      </w:r>
      <w:r w:rsidRPr="00901A86">
        <w:rPr>
          <w:rFonts w:ascii="Times New Roman" w:eastAsia="Times New Roman" w:hAnsi="Times New Roman" w:cs="Times New Roman"/>
          <w:bCs/>
          <w:lang w:eastAsia="ru-RU"/>
        </w:rPr>
        <w:lastRenderedPageBreak/>
        <w:t xml:space="preserve">неопределенности и позволяет налогоплательщику исчислить и уплатить налог в установленном законом размере. С учетом сказанного подпункт 37 пункта 1 статьи 251 Налогового кодекса Российской Федерации не может рассматриваться как нарушающий конституционные права заявителя в указанном в жалобе аспекте (Определение КС РФ от 27 ноября 2025 г. № 2918-О). </w:t>
      </w:r>
    </w:p>
    <w:bookmarkEnd w:id="85"/>
    <w:bookmarkEnd w:id="86"/>
    <w:p w14:paraId="06214CF2" w14:textId="77777777" w:rsidR="00BB161F" w:rsidRDefault="00BB161F"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3B7AAE6E" w14:textId="3B24997E" w:rsidR="00CE1261" w:rsidRDefault="00CE1261"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87" w:name="НАЛОГ_ПРИБЫЛЬ_АМОРТИЗАЦИЯ"/>
      <w:r w:rsidRPr="00CE1261">
        <w:rPr>
          <w:rFonts w:ascii="Times New Roman" w:eastAsia="Times New Roman" w:hAnsi="Times New Roman" w:cs="Times New Roman"/>
          <w:b/>
          <w:lang w:eastAsia="ru-RU"/>
        </w:rPr>
        <w:t>Амортизируемое имущество</w:t>
      </w:r>
    </w:p>
    <w:bookmarkEnd w:id="87"/>
    <w:p w14:paraId="2F0877BA" w14:textId="40FCFE3D" w:rsidR="00CE1261" w:rsidRDefault="00CE1261"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7B14CF5B" w14:textId="0C0BACBE" w:rsidR="00CE1261" w:rsidRDefault="00CE1261" w:rsidP="00CE1261">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CE1261">
        <w:rPr>
          <w:rFonts w:ascii="Times New Roman" w:eastAsia="Times New Roman" w:hAnsi="Times New Roman" w:cs="Times New Roman"/>
          <w:lang w:eastAsia="ru-RU"/>
        </w:rPr>
        <w:t>Сам по себе абзац второй пункта 1 статьи 256 Налогового кодекса Российской Федерации, направленный в силу его буквального содержания на обеспечение права унитарного предприятия на амортизацию имущества, полученного им от собственника в оперативное управление или хозяйственное ведение, подлежащий применению в системе действующих на момент возникновения соответствующих правоотношений взаимосвязанных положений налогового законодательства, не может рассматриваться как нарушающий конституционные права ГУП «Московский метрополитен» в указанном в жалобе аспекте</w:t>
      </w:r>
      <w:r>
        <w:rPr>
          <w:rFonts w:ascii="Times New Roman" w:eastAsia="Times New Roman" w:hAnsi="Times New Roman" w:cs="Times New Roman"/>
          <w:lang w:eastAsia="ru-RU"/>
        </w:rPr>
        <w:t xml:space="preserve"> (</w:t>
      </w:r>
      <w:r w:rsidRPr="00CE1261">
        <w:rPr>
          <w:rFonts w:ascii="Times New Roman" w:eastAsia="Times New Roman" w:hAnsi="Times New Roman" w:cs="Times New Roman"/>
          <w:lang w:eastAsia="ru-RU"/>
        </w:rPr>
        <w:t xml:space="preserve">Определение </w:t>
      </w:r>
      <w:r>
        <w:rPr>
          <w:rFonts w:ascii="Times New Roman" w:eastAsia="Times New Roman" w:hAnsi="Times New Roman" w:cs="Times New Roman"/>
          <w:lang w:eastAsia="ru-RU"/>
        </w:rPr>
        <w:t>КС</w:t>
      </w:r>
      <w:r w:rsidRPr="00CE1261">
        <w:rPr>
          <w:rFonts w:ascii="Times New Roman" w:eastAsia="Times New Roman" w:hAnsi="Times New Roman" w:cs="Times New Roman"/>
          <w:lang w:eastAsia="ru-RU"/>
        </w:rPr>
        <w:t xml:space="preserve"> РФ от 16 января 2025 г. № 2-О</w:t>
      </w:r>
      <w:r>
        <w:rPr>
          <w:rFonts w:ascii="Times New Roman" w:eastAsia="Times New Roman" w:hAnsi="Times New Roman" w:cs="Times New Roman"/>
          <w:lang w:eastAsia="ru-RU"/>
        </w:rPr>
        <w:t>)</w:t>
      </w:r>
      <w:r w:rsidRPr="00CE1261">
        <w:rPr>
          <w:rFonts w:ascii="Times New Roman" w:eastAsia="Times New Roman" w:hAnsi="Times New Roman" w:cs="Times New Roman"/>
          <w:lang w:eastAsia="ru-RU"/>
        </w:rPr>
        <w:t>.</w:t>
      </w:r>
    </w:p>
    <w:p w14:paraId="48CDD8FE" w14:textId="77777777" w:rsidR="00A219E3" w:rsidRDefault="00A219E3" w:rsidP="00CE1261">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54A22CDF" w14:textId="493DDB89" w:rsidR="00A219E3" w:rsidRDefault="00A219E3" w:rsidP="00CE1261">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88" w:name="НАЛОГ_ПРИБЫЛЬ_АМОРТИЗАЦИЯ_КОЭФ"/>
      <w:r w:rsidRPr="00A219E3">
        <w:rPr>
          <w:rFonts w:ascii="Times New Roman" w:eastAsia="Times New Roman" w:hAnsi="Times New Roman" w:cs="Times New Roman"/>
          <w:b/>
          <w:bCs/>
          <w:lang w:eastAsia="ru-RU"/>
        </w:rPr>
        <w:t>Применение повышающих (понижающих) коэффициентов к норме амортизации</w:t>
      </w:r>
    </w:p>
    <w:p w14:paraId="095B08BD" w14:textId="77777777" w:rsidR="00A219E3" w:rsidRDefault="00A219E3" w:rsidP="00CE1261">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p>
    <w:p w14:paraId="59376DB5" w14:textId="77777777" w:rsidR="00A219E3" w:rsidRDefault="00A219E3" w:rsidP="00A219E3">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219E3">
        <w:rPr>
          <w:rFonts w:ascii="Times New Roman" w:eastAsia="Times New Roman" w:hAnsi="Times New Roman" w:cs="Times New Roman"/>
          <w:lang w:eastAsia="ru-RU"/>
        </w:rPr>
        <w:t xml:space="preserve">Подпункт 1 пункта 1 статьи 259.3 Налогового кодекса Российской Федерации, предусматривающий условия реализации налогоплательщиком права на применение повышенного коэффициента амортизации, сам по себе не содержит неопределенности, не предполагает его произвольного применения и не может рассматриваться как нарушающее конституционные права заявителя (Определение КС РФ от 29 мая 2025 г. № 1482-О). </w:t>
      </w:r>
    </w:p>
    <w:p w14:paraId="3ADA6598" w14:textId="77777777" w:rsidR="00834082" w:rsidRDefault="00834082" w:rsidP="00A219E3">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2C1E4D0B" w14:textId="77777777" w:rsidR="00D26D47" w:rsidRPr="00D26D47" w:rsidRDefault="00D26D47" w:rsidP="00D26D4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D26D47">
        <w:rPr>
          <w:rFonts w:ascii="Times New Roman" w:eastAsia="Times New Roman" w:hAnsi="Times New Roman" w:cs="Times New Roman"/>
          <w:lang w:eastAsia="ru-RU"/>
        </w:rPr>
        <w:t xml:space="preserve">Подпункт 1 пункта 1 статьи 259.3 Налогового кодекса Российской Федерации, предусматривающий условие реализации налогоплательщиком права на применение повышенного коэффициента амортизации, с учетом действующего регулирования и правовых позиций уполномоченных органов предполагает подтверждение налогоплательщиком эксплуатации основных средств в условиях повышенной сменности (три смены и более) и само по себе не может рассматриваться как нарушающее конституционные права заявителя, режим использования основных средств которого, как установили суды, соответствовал двум сменам (Определение КС РФ от 30 сентября 2025 г. № 2116-О). </w:t>
      </w:r>
    </w:p>
    <w:p w14:paraId="7163B7F3" w14:textId="77777777" w:rsidR="00D26D47" w:rsidRDefault="00D26D47" w:rsidP="00A219E3">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79A68866" w14:textId="209ECFE0" w:rsidR="00834082" w:rsidRPr="00834082" w:rsidRDefault="00834082" w:rsidP="00A219E3">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89" w:name="НАЛОГ_ПРИБЫЛЬ_ПРОЧИЕ_РАСХОДЫ"/>
      <w:r w:rsidRPr="00834082">
        <w:rPr>
          <w:rFonts w:ascii="Times New Roman" w:eastAsia="Times New Roman" w:hAnsi="Times New Roman" w:cs="Times New Roman"/>
          <w:b/>
          <w:bCs/>
          <w:lang w:eastAsia="ru-RU"/>
        </w:rPr>
        <w:t>Прочие расходы, связанные с производством и (или) реализацией</w:t>
      </w:r>
    </w:p>
    <w:bookmarkEnd w:id="88"/>
    <w:bookmarkEnd w:id="89"/>
    <w:p w14:paraId="36EEB59D" w14:textId="7EBA1189" w:rsidR="00B279E2" w:rsidRDefault="00B279E2" w:rsidP="00A219E3">
      <w:pPr>
        <w:autoSpaceDE w:val="0"/>
        <w:autoSpaceDN w:val="0"/>
        <w:adjustRightInd w:val="0"/>
        <w:spacing w:beforeLines="0" w:before="0"/>
        <w:jc w:val="both"/>
        <w:outlineLvl w:val="1"/>
        <w:rPr>
          <w:rFonts w:ascii="Times New Roman" w:eastAsia="Times New Roman" w:hAnsi="Times New Roman" w:cs="Times New Roman"/>
          <w:highlight w:val="yellow"/>
          <w:lang w:eastAsia="ru-RU"/>
        </w:rPr>
      </w:pPr>
    </w:p>
    <w:p w14:paraId="6CC5C08C" w14:textId="63F9810B" w:rsidR="00834082" w:rsidRDefault="00834082" w:rsidP="00834082">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834082">
        <w:rPr>
          <w:rFonts w:ascii="Times New Roman" w:eastAsia="Times New Roman" w:hAnsi="Times New Roman" w:cs="Times New Roman"/>
          <w:lang w:eastAsia="ru-RU"/>
        </w:rPr>
        <w:t>Предусмотренный подпунктом 9 пункта 1 статьи 264, пунктом 3 и абзацем вторым пункта 4 статьи 267 Налогового кодекса Российской Федерации дополнительный механизм учета расходов на гарантийный ремонт и гарантийное обслуживание, который налогоплательщик может использовать на свое усмотрение, не содержит неопределенности и не может рассматриваться как нарушающий конституционные права заявителя в обозначенном в жалобе аспекте, притом что результатом применения указанного механизма, как и в случае учета расходов в общем порядке, будет являться полный учет обоснованных и документально подтвержденных затрат за соответствующий налоговый период (Определение КС РФ от 26 июня 2025 г. № 1570-О).</w:t>
      </w:r>
    </w:p>
    <w:p w14:paraId="0D25991A" w14:textId="77777777" w:rsidR="00834082" w:rsidRDefault="00834082" w:rsidP="00A219E3">
      <w:pPr>
        <w:autoSpaceDE w:val="0"/>
        <w:autoSpaceDN w:val="0"/>
        <w:adjustRightInd w:val="0"/>
        <w:spacing w:beforeLines="0" w:before="0"/>
        <w:jc w:val="both"/>
        <w:outlineLvl w:val="1"/>
        <w:rPr>
          <w:rFonts w:ascii="Times New Roman" w:eastAsia="Times New Roman" w:hAnsi="Times New Roman" w:cs="Times New Roman"/>
          <w:highlight w:val="yellow"/>
          <w:lang w:eastAsia="ru-RU"/>
        </w:rPr>
      </w:pPr>
    </w:p>
    <w:p w14:paraId="433FBC3D" w14:textId="14ABBA91" w:rsidR="00B279E2" w:rsidRDefault="00B279E2"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90" w:name="НАЛОГ_ПРИБЫЛЬ_ВНЕРЕАЛИЗАЦ_РАСХОДЫ"/>
      <w:r w:rsidRPr="00B279E2">
        <w:rPr>
          <w:rFonts w:ascii="Times New Roman" w:eastAsia="Times New Roman" w:hAnsi="Times New Roman" w:cs="Times New Roman"/>
          <w:b/>
          <w:lang w:eastAsia="ru-RU"/>
        </w:rPr>
        <w:t>Внереализационные расходы</w:t>
      </w:r>
    </w:p>
    <w:p w14:paraId="1B211044" w14:textId="5EC9FFF2" w:rsidR="00B279E2" w:rsidRDefault="00B279E2"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7E3C0DC0" w14:textId="77777777" w:rsidR="00B279E2" w:rsidRDefault="00B279E2" w:rsidP="00B279E2">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r w:rsidRPr="00B279E2">
        <w:rPr>
          <w:rFonts w:ascii="Times New Roman" w:eastAsia="Times New Roman" w:hAnsi="Times New Roman" w:cs="Times New Roman"/>
          <w:lang w:eastAsia="ru-RU"/>
        </w:rPr>
        <w:t>Подпункт 8 пункта 1 статьи 265 Налогового кодекса Российской Федерации, предусматривая один из видов расходов, учитываемых налогоплательщиком, связанных с созданием (приобретением) основных средств, не содержит неопределенности, не предполагает его произвольного применения и не может рассматриваться как нарушающее конституционные права заявителя в указанном в жалобе аспекте (Определение КС РФ от 27 февраля 2025 г. № 313-О).</w:t>
      </w:r>
      <w:r w:rsidRPr="00B279E2">
        <w:rPr>
          <w:rFonts w:ascii="Times New Roman" w:eastAsia="Times New Roman" w:hAnsi="Times New Roman" w:cs="Times New Roman"/>
          <w:b/>
          <w:highlight w:val="yellow"/>
          <w:lang w:eastAsia="ru-RU"/>
        </w:rPr>
        <w:t xml:space="preserve"> </w:t>
      </w:r>
    </w:p>
    <w:p w14:paraId="141FD01E" w14:textId="77777777" w:rsidR="004660A7" w:rsidRDefault="004660A7" w:rsidP="00B279E2">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2E5D1181" w14:textId="77777777" w:rsidR="004660A7" w:rsidRPr="004660A7" w:rsidRDefault="004660A7" w:rsidP="004660A7">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660A7">
        <w:rPr>
          <w:rFonts w:ascii="Times New Roman" w:eastAsia="Times New Roman" w:hAnsi="Times New Roman" w:cs="Times New Roman"/>
          <w:bCs/>
          <w:lang w:eastAsia="ru-RU"/>
        </w:rPr>
        <w:t xml:space="preserve">Федеральный законодатель, действуя в пределах своей дискреции в сфере налогообложения, определил порядок включения безнадежной дебиторской задолженности в состав </w:t>
      </w:r>
      <w:r w:rsidRPr="004660A7">
        <w:rPr>
          <w:rFonts w:ascii="Times New Roman" w:eastAsia="Times New Roman" w:hAnsi="Times New Roman" w:cs="Times New Roman"/>
          <w:bCs/>
          <w:lang w:eastAsia="ru-RU"/>
        </w:rPr>
        <w:lastRenderedPageBreak/>
        <w:t xml:space="preserve">внереализационных расходов, который не препятствует при соблюдении установленных условий реализации соответствующего права налогоплательщиком. </w:t>
      </w:r>
    </w:p>
    <w:p w14:paraId="43755110" w14:textId="77777777" w:rsidR="004660A7" w:rsidRPr="004660A7" w:rsidRDefault="004660A7" w:rsidP="004660A7">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660A7">
        <w:rPr>
          <w:rFonts w:ascii="Times New Roman" w:eastAsia="Times New Roman" w:hAnsi="Times New Roman" w:cs="Times New Roman"/>
          <w:bCs/>
          <w:lang w:eastAsia="ru-RU"/>
        </w:rPr>
        <w:t xml:space="preserve">В свою очередь, оспариваемые пункт 2 статьи 642 Гражданского кодекса Российской Федерации, пунктом 5 статьи 21.1 Федерального закона «О государственной регистрации юридических лиц и индивидуальных предпринимателей», регулирующие вопросы прекращения недействующего юридического лица и его исключения из единого государственного реестра юридических лиц по решению регистрирующего органа, не определяют налоговые последствия соответствующих процедур, регулирование которых осуществляется Налоговым кодексом Российской Федерации. </w:t>
      </w:r>
    </w:p>
    <w:p w14:paraId="06B3AC6E" w14:textId="77777777" w:rsidR="004660A7" w:rsidRPr="004660A7" w:rsidRDefault="004660A7" w:rsidP="004660A7">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660A7">
        <w:rPr>
          <w:rFonts w:ascii="Times New Roman" w:eastAsia="Times New Roman" w:hAnsi="Times New Roman" w:cs="Times New Roman"/>
          <w:bCs/>
          <w:lang w:eastAsia="ru-RU"/>
        </w:rPr>
        <w:t>Следовательно, подпункт 2 пункта 2 статьи 265 и пункт 2 статьи 266 Налогового кодекса Российской Федерации не могут расцениваться как нарушающие его конституционные права в аспекте, указанном в жалобе (Определение КС РФ от 30 октября 2025 г. № 2889-О).</w:t>
      </w:r>
    </w:p>
    <w:p w14:paraId="7902BB04" w14:textId="77777777" w:rsidR="004660A7" w:rsidRDefault="004660A7" w:rsidP="00B279E2">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27AE078F" w14:textId="084A0FA1" w:rsidR="00834082" w:rsidRDefault="004660A7"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91" w:name="НАЛОГ_ПРИБЫЛЬ_РАСХОДЫ_СОМНИТЕЛЬНЫЕ_ДОЛГИ"/>
      <w:r w:rsidRPr="004660A7">
        <w:rPr>
          <w:rFonts w:ascii="Times New Roman" w:eastAsia="Times New Roman" w:hAnsi="Times New Roman" w:cs="Times New Roman"/>
          <w:b/>
          <w:lang w:eastAsia="ru-RU"/>
        </w:rPr>
        <w:t>Расходы на формирование резервов по сомнительным долгам</w:t>
      </w:r>
    </w:p>
    <w:bookmarkEnd w:id="91"/>
    <w:p w14:paraId="4E039013" w14:textId="77777777" w:rsidR="004660A7" w:rsidRDefault="004660A7" w:rsidP="00B279E2">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6631104B" w14:textId="77777777" w:rsidR="004660A7" w:rsidRPr="004660A7" w:rsidRDefault="004660A7" w:rsidP="004660A7">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660A7">
        <w:rPr>
          <w:rFonts w:ascii="Times New Roman" w:eastAsia="Times New Roman" w:hAnsi="Times New Roman" w:cs="Times New Roman"/>
          <w:bCs/>
          <w:lang w:eastAsia="ru-RU"/>
        </w:rPr>
        <w:t xml:space="preserve">Федеральный законодатель, действуя в пределах своей дискреции в сфере налогообложения, определил порядок включения безнадежной дебиторской задолженности в состав внереализационных расходов, который не препятствует при соблюдении установленных условий реализации соответствующего права налогоплательщиком. </w:t>
      </w:r>
    </w:p>
    <w:p w14:paraId="034AEC42" w14:textId="77777777" w:rsidR="004660A7" w:rsidRPr="004660A7" w:rsidRDefault="004660A7" w:rsidP="004660A7">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660A7">
        <w:rPr>
          <w:rFonts w:ascii="Times New Roman" w:eastAsia="Times New Roman" w:hAnsi="Times New Roman" w:cs="Times New Roman"/>
          <w:bCs/>
          <w:lang w:eastAsia="ru-RU"/>
        </w:rPr>
        <w:t xml:space="preserve">В свою очередь, оспариваемые пункт 2 статьи 642 Гражданского кодекса Российской Федерации, пунктом 5 статьи 21.1 Федерального закона «О государственной регистрации юридических лиц и индивидуальных предпринимателей», регулирующие вопросы прекращения недействующего юридического лица и его исключения из единого государственного реестра юридических лиц по решению регистрирующего органа, не определяют налоговые последствия соответствующих процедур, регулирование которых осуществляется Налоговым кодексом Российской Федерации. </w:t>
      </w:r>
    </w:p>
    <w:p w14:paraId="6C565FBD" w14:textId="77777777" w:rsidR="004660A7" w:rsidRPr="004660A7" w:rsidRDefault="004660A7" w:rsidP="004660A7">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660A7">
        <w:rPr>
          <w:rFonts w:ascii="Times New Roman" w:eastAsia="Times New Roman" w:hAnsi="Times New Roman" w:cs="Times New Roman"/>
          <w:bCs/>
          <w:lang w:eastAsia="ru-RU"/>
        </w:rPr>
        <w:t>Следовательно, подпункт 2 пункта 2 статьи 265 и пункт 2 статьи 266 Налогового кодекса Российской Федерации не могут расцениваться как нарушающие его конституционные права в аспекте, указанном в жалобе (Определение КС РФ от 30 октября 2025 г. № 2889-О).</w:t>
      </w:r>
    </w:p>
    <w:p w14:paraId="30B8665A" w14:textId="77777777" w:rsidR="004660A7" w:rsidRDefault="004660A7" w:rsidP="00B279E2">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64EF6F7B" w14:textId="490DA39B" w:rsidR="00834082" w:rsidRDefault="00834082"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92" w:name="НАЛОГ_ПРИБЫЛЬ_РАСХОДЫ_ГАРАНТИЯ"/>
      <w:r w:rsidRPr="00834082">
        <w:rPr>
          <w:rFonts w:ascii="Times New Roman" w:eastAsia="Times New Roman" w:hAnsi="Times New Roman" w:cs="Times New Roman"/>
          <w:b/>
          <w:lang w:eastAsia="ru-RU"/>
        </w:rPr>
        <w:t>Расходы на формирование резерва по гарантийному ремонту и гарантийному обслуживанию</w:t>
      </w:r>
    </w:p>
    <w:bookmarkEnd w:id="92"/>
    <w:p w14:paraId="5A4BF855" w14:textId="77777777" w:rsidR="00834082" w:rsidRDefault="00834082"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44477113" w14:textId="24088556" w:rsidR="00834082" w:rsidRPr="00834082" w:rsidRDefault="00834082" w:rsidP="00834082">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834082">
        <w:rPr>
          <w:rFonts w:ascii="Times New Roman" w:eastAsia="Times New Roman" w:hAnsi="Times New Roman" w:cs="Times New Roman"/>
          <w:bCs/>
          <w:lang w:eastAsia="ru-RU"/>
        </w:rPr>
        <w:t xml:space="preserve">Предусмотренный подпунктом 9 пункта 1 статьи 264, пунктом 3 и абзацем вторым пункта 4 статьи 267 Налогового кодекса Российской Федерации дополнительный механизм учета расходов на гарантийный ремонт и гарантийное обслуживание, который налогоплательщик может использовать на свое усмотрение, не содержит неопределенности и не может рассматриваться как нарушающий конституционные права заявителя в обозначенном в жалобе аспекте, притом что результатом применения указанного механизма, как и в случае учета расходов в общем порядке, будет являться полный учет обоснованных и документально подтвержденных затрат за соответствующий налоговый период (Определение КС РФ от 26 июня 2025 г. № 1570-О). </w:t>
      </w:r>
    </w:p>
    <w:p w14:paraId="318C8CED" w14:textId="77777777" w:rsidR="008B743B" w:rsidRDefault="008B743B"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22C619F5" w14:textId="7463BE68" w:rsidR="008B743B" w:rsidRDefault="008B743B"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93" w:name="НАЛОГ_ПРИБЫЛЬ_НЕУЧИТЫВАЕМЫЕ_РАСХОДЫ"/>
      <w:r w:rsidRPr="008B743B">
        <w:rPr>
          <w:rFonts w:ascii="Times New Roman" w:eastAsia="Times New Roman" w:hAnsi="Times New Roman" w:cs="Times New Roman"/>
          <w:b/>
          <w:lang w:eastAsia="ru-RU"/>
        </w:rPr>
        <w:t>Расходы, не учитываемые в целях налогообложения</w:t>
      </w:r>
    </w:p>
    <w:bookmarkEnd w:id="93"/>
    <w:p w14:paraId="43302295" w14:textId="77777777" w:rsidR="008B743B" w:rsidRDefault="008B743B" w:rsidP="00B279E2">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67B03BED" w14:textId="3431FC32" w:rsidR="008B743B" w:rsidRPr="00535DCC" w:rsidRDefault="00535DCC" w:rsidP="00535DCC">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535DCC">
        <w:rPr>
          <w:rFonts w:ascii="Times New Roman" w:eastAsia="Times New Roman" w:hAnsi="Times New Roman" w:cs="Times New Roman"/>
          <w:bCs/>
          <w:lang w:eastAsia="ru-RU"/>
        </w:rPr>
        <w:t xml:space="preserve">Пункт 16 статьи 270 Налогового кодекса Российской Федерации в системе действующего нормативного регулирования и с учетом правовых позиций Конституционного Суда Российской Федерации не содержит неопределенности, не предполагает его произвольного применения и не может рассматриваться как нарушающее конституционные права заявителя (Определение КС РФ от 29 апреля 2025 г. № 949-О). </w:t>
      </w:r>
    </w:p>
    <w:p w14:paraId="52BD2949" w14:textId="77777777" w:rsidR="00AF3725" w:rsidRDefault="00AF3725" w:rsidP="00BB161F">
      <w:pPr>
        <w:autoSpaceDE w:val="0"/>
        <w:autoSpaceDN w:val="0"/>
        <w:adjustRightInd w:val="0"/>
        <w:spacing w:beforeLines="0" w:before="0"/>
        <w:jc w:val="both"/>
        <w:outlineLvl w:val="1"/>
        <w:rPr>
          <w:rFonts w:ascii="Times New Roman" w:eastAsia="Times New Roman" w:hAnsi="Times New Roman" w:cs="Times New Roman"/>
          <w:highlight w:val="yellow"/>
          <w:lang w:eastAsia="ru-RU"/>
        </w:rPr>
      </w:pPr>
      <w:bookmarkStart w:id="94" w:name="НАЛОГ_ПРИБЫЛЬ_НАЛОГОВЫЕ_СТАВКИ"/>
      <w:bookmarkStart w:id="95" w:name="НАЛОГ_ПРИБЫЛЬ_ДОХОДЫ_РАСХОДЫ_ВКЛАД_В_УК"/>
      <w:bookmarkEnd w:id="83"/>
      <w:bookmarkEnd w:id="90"/>
    </w:p>
    <w:p w14:paraId="3D8C7C93" w14:textId="433513F2" w:rsidR="00AF3725" w:rsidRDefault="00AF3725"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96" w:name="НАЛОГ_ПРИБЫЛЬ_СТАВКА_0_АКЦИИ"/>
      <w:r w:rsidRPr="00AF3725">
        <w:rPr>
          <w:rFonts w:ascii="Times New Roman" w:eastAsia="Times New Roman" w:hAnsi="Times New Roman" w:cs="Times New Roman"/>
          <w:b/>
          <w:bCs/>
          <w:lang w:eastAsia="ru-RU"/>
        </w:rPr>
        <w:t xml:space="preserve">Особенности применения ставки </w:t>
      </w:r>
      <w:r w:rsidR="00EA59D6">
        <w:rPr>
          <w:rFonts w:ascii="Times New Roman" w:eastAsia="Times New Roman" w:hAnsi="Times New Roman" w:cs="Times New Roman"/>
          <w:b/>
          <w:bCs/>
          <w:lang w:eastAsia="ru-RU"/>
        </w:rPr>
        <w:t>ноль</w:t>
      </w:r>
      <w:r w:rsidRPr="00AF3725">
        <w:rPr>
          <w:rFonts w:ascii="Times New Roman" w:eastAsia="Times New Roman" w:hAnsi="Times New Roman" w:cs="Times New Roman"/>
          <w:b/>
          <w:bCs/>
          <w:lang w:eastAsia="ru-RU"/>
        </w:rPr>
        <w:t xml:space="preserve"> процентов к налоговой базе, определяемой по операциям с акциями (долями участия в уставном капитале) российских организаций и (или) иностранных организаций</w:t>
      </w:r>
    </w:p>
    <w:p w14:paraId="29E22739" w14:textId="77777777" w:rsidR="00AF3725" w:rsidRDefault="00AF3725"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p>
    <w:p w14:paraId="69629469" w14:textId="77777777" w:rsidR="00AF3725" w:rsidRPr="00AF3725" w:rsidRDefault="00AF3725" w:rsidP="00AF3725">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F3725">
        <w:rPr>
          <w:rFonts w:ascii="Times New Roman" w:eastAsia="Times New Roman" w:hAnsi="Times New Roman" w:cs="Times New Roman"/>
          <w:lang w:eastAsia="ru-RU"/>
        </w:rPr>
        <w:lastRenderedPageBreak/>
        <w:t xml:space="preserve">Пункт 1 статьи 11, абзац первый пункта 17.2 статьи 217 и абзац первый пункта 2 статьи 284.2 Налогового кодекса Российской Федерации, а также абзац второй пункта 1 статьи 130 Гражданского кодекса Российской Федерации, обеспечивающие в их взаимосвязи применение принятого законодателем в пределах его усмотрения льготного регулирования налогообложения доходов физических лиц, не могут расцениваться в качестве нарушающих конституционные права заявителей в указанном ими аспекте (Определение КС РФ от 27 марта 2025 г. № 880-О). </w:t>
      </w:r>
    </w:p>
    <w:p w14:paraId="7D20F7F9" w14:textId="77777777" w:rsidR="00C577CA" w:rsidRPr="00BB161F" w:rsidRDefault="00C577CA" w:rsidP="00C577CA">
      <w:pPr>
        <w:autoSpaceDE w:val="0"/>
        <w:autoSpaceDN w:val="0"/>
        <w:adjustRightInd w:val="0"/>
        <w:spacing w:beforeLines="0" w:before="0"/>
        <w:jc w:val="both"/>
        <w:outlineLvl w:val="1"/>
        <w:rPr>
          <w:rFonts w:ascii="Times New Roman" w:eastAsia="Times New Roman" w:hAnsi="Times New Roman" w:cs="Times New Roman"/>
          <w:b/>
          <w:lang w:eastAsia="ru-RU"/>
        </w:rPr>
      </w:pPr>
      <w:bookmarkStart w:id="97" w:name="УЧЕТ"/>
      <w:bookmarkEnd w:id="94"/>
      <w:bookmarkEnd w:id="95"/>
      <w:bookmarkEnd w:id="96"/>
    </w:p>
    <w:p w14:paraId="74D61360" w14:textId="77777777" w:rsidR="00C577CA" w:rsidRPr="00BB161F" w:rsidRDefault="00C577CA" w:rsidP="00C577CA">
      <w:pPr>
        <w:spacing w:beforeLines="0" w:before="0"/>
        <w:ind w:firstLine="709"/>
        <w:rPr>
          <w:rFonts w:ascii="Times New Roman" w:eastAsia="Times New Roman" w:hAnsi="Times New Roman" w:cs="Times New Roman"/>
          <w:lang w:eastAsia="ru-RU"/>
        </w:rPr>
      </w:pPr>
      <w:bookmarkStart w:id="98" w:name="ГОС_ПОШЛИНА"/>
      <w:bookmarkEnd w:id="97"/>
      <w:r w:rsidRPr="00BB161F">
        <w:rPr>
          <w:rFonts w:ascii="Times New Roman" w:eastAsia="Times New Roman" w:hAnsi="Times New Roman" w:cs="Times New Roman"/>
          <w:lang w:eastAsia="ru-RU"/>
        </w:rPr>
        <w:t>ГОСУДАРСТВЕННАЯ ПОШЛИНА</w:t>
      </w:r>
    </w:p>
    <w:p w14:paraId="53B236E5" w14:textId="77777777" w:rsidR="00C577CA" w:rsidRPr="00BB161F" w:rsidRDefault="00C577CA" w:rsidP="00C577CA">
      <w:pPr>
        <w:suppressAutoHyphens/>
        <w:autoSpaceDE w:val="0"/>
        <w:spacing w:beforeLines="0" w:before="0"/>
        <w:jc w:val="both"/>
        <w:rPr>
          <w:rFonts w:ascii="Times New Roman" w:eastAsia="Arial" w:hAnsi="Times New Roman" w:cs="Times New Roman"/>
          <w:b/>
          <w:bCs/>
          <w:iCs/>
          <w:kern w:val="1"/>
          <w:lang w:eastAsia="ar-SA"/>
        </w:rPr>
      </w:pPr>
    </w:p>
    <w:p w14:paraId="481BB87C" w14:textId="5DC04EEC" w:rsidR="005E5A54" w:rsidRDefault="00CC568C" w:rsidP="00CC568C">
      <w:pPr>
        <w:suppressAutoHyphens/>
        <w:autoSpaceDE w:val="0"/>
        <w:spacing w:beforeLines="0" w:before="0"/>
        <w:ind w:firstLine="709"/>
        <w:jc w:val="both"/>
        <w:rPr>
          <w:rFonts w:ascii="Times New Roman" w:eastAsia="Arial" w:hAnsi="Times New Roman" w:cs="Times New Roman"/>
          <w:b/>
          <w:bCs/>
          <w:iCs/>
          <w:kern w:val="1"/>
          <w:lang w:eastAsia="ar-SA"/>
        </w:rPr>
      </w:pPr>
      <w:bookmarkStart w:id="99" w:name="ГОС_ПОШЛИНА_РАЗМЕР_ВС_СОЮ"/>
      <w:bookmarkStart w:id="100" w:name="ГОС_ПОШЛИНА_РАЗМЕР_ВС_КС"/>
      <w:r w:rsidRPr="00BB161F">
        <w:rPr>
          <w:rFonts w:ascii="Times New Roman" w:eastAsia="Arial" w:hAnsi="Times New Roman" w:cs="Times New Roman"/>
          <w:b/>
          <w:bCs/>
          <w:iCs/>
          <w:kern w:val="1"/>
          <w:lang w:eastAsia="ar-SA"/>
        </w:rPr>
        <w:t>Размеры госпошлины по</w:t>
      </w:r>
      <w:r w:rsidRPr="00CC568C">
        <w:rPr>
          <w:rFonts w:ascii="Times New Roman" w:eastAsia="Arial" w:hAnsi="Times New Roman" w:cs="Times New Roman"/>
          <w:b/>
          <w:bCs/>
          <w:iCs/>
          <w:kern w:val="1"/>
          <w:lang w:eastAsia="ar-SA"/>
        </w:rPr>
        <w:t xml:space="preserve"> делам, рассматриваемым Верховным Судом Р</w:t>
      </w:r>
      <w:r w:rsidR="00EA59D6">
        <w:rPr>
          <w:rFonts w:ascii="Times New Roman" w:eastAsia="Arial" w:hAnsi="Times New Roman" w:cs="Times New Roman"/>
          <w:b/>
          <w:bCs/>
          <w:iCs/>
          <w:kern w:val="1"/>
          <w:lang w:eastAsia="ar-SA"/>
        </w:rPr>
        <w:t>Ф</w:t>
      </w:r>
      <w:r w:rsidRPr="00CC568C">
        <w:rPr>
          <w:rFonts w:ascii="Times New Roman" w:eastAsia="Arial" w:hAnsi="Times New Roman" w:cs="Times New Roman"/>
          <w:b/>
          <w:bCs/>
          <w:iCs/>
          <w:kern w:val="1"/>
          <w:lang w:eastAsia="ar-SA"/>
        </w:rPr>
        <w:t xml:space="preserve">, </w:t>
      </w:r>
      <w:r w:rsidR="00662FF1">
        <w:rPr>
          <w:rFonts w:ascii="Times New Roman" w:eastAsia="Arial" w:hAnsi="Times New Roman" w:cs="Times New Roman"/>
          <w:b/>
          <w:bCs/>
          <w:iCs/>
          <w:kern w:val="1"/>
          <w:lang w:eastAsia="ar-SA"/>
        </w:rPr>
        <w:t xml:space="preserve">арбитражными судами, </w:t>
      </w:r>
      <w:r w:rsidRPr="00CC568C">
        <w:rPr>
          <w:rFonts w:ascii="Times New Roman" w:eastAsia="Arial" w:hAnsi="Times New Roman" w:cs="Times New Roman"/>
          <w:b/>
          <w:bCs/>
          <w:iCs/>
          <w:kern w:val="1"/>
          <w:lang w:eastAsia="ar-SA"/>
        </w:rPr>
        <w:t>судами общей юрисдикции, мировыми судьями</w:t>
      </w:r>
    </w:p>
    <w:bookmarkEnd w:id="99"/>
    <w:p w14:paraId="7BE53C1E" w14:textId="77777777" w:rsidR="005E5A54" w:rsidRPr="005E5A54" w:rsidRDefault="005E5A54" w:rsidP="005E5A54">
      <w:pPr>
        <w:suppressAutoHyphens/>
        <w:autoSpaceDE w:val="0"/>
        <w:spacing w:beforeLines="0" w:before="0"/>
        <w:jc w:val="both"/>
        <w:rPr>
          <w:rFonts w:ascii="Times New Roman" w:eastAsia="Arial" w:hAnsi="Times New Roman" w:cs="Times New Roman"/>
          <w:b/>
          <w:bCs/>
          <w:iCs/>
          <w:kern w:val="1"/>
          <w:lang w:eastAsia="ar-SA"/>
        </w:rPr>
      </w:pPr>
    </w:p>
    <w:p w14:paraId="7C58F7F9" w14:textId="77777777" w:rsidR="006F3F04" w:rsidRPr="005B4668" w:rsidRDefault="006F3F04" w:rsidP="006F3F04">
      <w:pPr>
        <w:suppressAutoHyphens/>
        <w:autoSpaceDE w:val="0"/>
        <w:spacing w:beforeLines="0" w:before="0"/>
        <w:ind w:firstLine="709"/>
        <w:jc w:val="both"/>
        <w:rPr>
          <w:rFonts w:ascii="Times New Roman" w:eastAsia="Arial" w:hAnsi="Times New Roman" w:cs="Times New Roman"/>
          <w:bCs/>
          <w:iCs/>
          <w:kern w:val="1"/>
          <w:lang w:eastAsia="ar-SA"/>
        </w:rPr>
      </w:pPr>
      <w:r w:rsidRPr="0019153E">
        <w:rPr>
          <w:rFonts w:ascii="Times New Roman" w:eastAsia="Arial" w:hAnsi="Times New Roman" w:cs="Times New Roman"/>
          <w:bCs/>
          <w:iCs/>
          <w:kern w:val="1"/>
          <w:lang w:eastAsia="ar-SA"/>
        </w:rPr>
        <w:t>Оспариваемые стать</w:t>
      </w:r>
      <w:r>
        <w:rPr>
          <w:rFonts w:ascii="Times New Roman" w:eastAsia="Arial" w:hAnsi="Times New Roman" w:cs="Times New Roman"/>
          <w:bCs/>
          <w:iCs/>
          <w:kern w:val="1"/>
          <w:lang w:eastAsia="ar-SA"/>
        </w:rPr>
        <w:t>я</w:t>
      </w:r>
      <w:r w:rsidRPr="0019153E">
        <w:rPr>
          <w:rFonts w:ascii="Times New Roman" w:eastAsia="Arial" w:hAnsi="Times New Roman" w:cs="Times New Roman"/>
          <w:bCs/>
          <w:iCs/>
          <w:kern w:val="1"/>
          <w:lang w:eastAsia="ar-SA"/>
        </w:rPr>
        <w:t xml:space="preserve"> 9 Федерального конституционного закона «О Верховном Суде Российской Федерации», ряд норм Арбитражного процессуального кодекса Российской Федерации и стать</w:t>
      </w:r>
      <w:r>
        <w:rPr>
          <w:rFonts w:ascii="Times New Roman" w:eastAsia="Arial" w:hAnsi="Times New Roman" w:cs="Times New Roman"/>
          <w:bCs/>
          <w:iCs/>
          <w:kern w:val="1"/>
          <w:lang w:eastAsia="ar-SA"/>
        </w:rPr>
        <w:t xml:space="preserve">я </w:t>
      </w:r>
      <w:r w:rsidRPr="0019153E">
        <w:rPr>
          <w:rFonts w:ascii="Times New Roman" w:eastAsia="Arial" w:hAnsi="Times New Roman" w:cs="Times New Roman"/>
          <w:bCs/>
          <w:iCs/>
          <w:kern w:val="1"/>
          <w:lang w:eastAsia="ar-SA"/>
        </w:rPr>
        <w:t xml:space="preserve">333.21 Налогового кодекса Российской Федерации», призванные обеспечить реализацию положений статей 46 (часть 1), 47 (часть 1), 57, 118 (часть 2) и 128 (часть 3) Конституции Российской Федерации о праве каждого на судебную защиту его прав и свобод и на рассмотрение его дела в том суде и тем судьей, к подсудности которых оно отнесено законом, об обязанности каждого платить законно установленные налоги и сборы, об осуществлении правосудия посредством арбитражного судопроизводства, об определении полномочий Верховного Суда Российской Федерации федеральным конституционным законом, а порядка осуществления арбитражного судопроизводства – также соответствующим процессуальным законодательством, не содержат неопределенности и не могут </w:t>
      </w:r>
      <w:r w:rsidRPr="005B4668">
        <w:rPr>
          <w:rFonts w:ascii="Times New Roman" w:eastAsia="Arial" w:hAnsi="Times New Roman" w:cs="Times New Roman"/>
          <w:bCs/>
          <w:iCs/>
          <w:kern w:val="1"/>
          <w:lang w:eastAsia="ar-SA"/>
        </w:rPr>
        <w:t>расцениваться в качестве нарушивших конституционные права заявителя (Определение КС РФ от 28 января 2025 г. № 202-О).</w:t>
      </w:r>
    </w:p>
    <w:p w14:paraId="0B1AFFD2" w14:textId="77777777" w:rsidR="006F3F04" w:rsidRDefault="006F3F04" w:rsidP="005E5A54">
      <w:pPr>
        <w:suppressAutoHyphens/>
        <w:autoSpaceDE w:val="0"/>
        <w:spacing w:beforeLines="0" w:before="0"/>
        <w:ind w:firstLine="709"/>
        <w:jc w:val="both"/>
        <w:rPr>
          <w:rFonts w:ascii="Times New Roman" w:eastAsia="Arial" w:hAnsi="Times New Roman" w:cs="Times New Roman"/>
          <w:bCs/>
          <w:iCs/>
          <w:kern w:val="1"/>
          <w:lang w:eastAsia="ar-SA"/>
        </w:rPr>
      </w:pPr>
    </w:p>
    <w:p w14:paraId="24403812" w14:textId="7C2DFB9F" w:rsidR="005E5A54" w:rsidRDefault="005E5A54" w:rsidP="005E5A54">
      <w:pPr>
        <w:suppressAutoHyphens/>
        <w:autoSpaceDE w:val="0"/>
        <w:spacing w:beforeLines="0" w:before="0"/>
        <w:ind w:firstLine="709"/>
        <w:jc w:val="both"/>
        <w:rPr>
          <w:rFonts w:ascii="Times New Roman" w:eastAsia="Arial" w:hAnsi="Times New Roman" w:cs="Times New Roman"/>
          <w:bCs/>
          <w:iCs/>
          <w:kern w:val="1"/>
          <w:lang w:eastAsia="ar-SA"/>
        </w:rPr>
      </w:pPr>
      <w:r w:rsidRPr="005E5A54">
        <w:rPr>
          <w:rFonts w:ascii="Times New Roman" w:eastAsia="Arial" w:hAnsi="Times New Roman" w:cs="Times New Roman"/>
          <w:bCs/>
          <w:iCs/>
          <w:kern w:val="1"/>
          <w:lang w:eastAsia="ar-SA"/>
        </w:rPr>
        <w:t xml:space="preserve">В действующем правопорядке по-разному разрешен вопрос об обложении государственной пошлиной выдачи дубликатов исполнительного листа и судебного приказа; государственная пошлина взимается только при подаче заявления о выдаче дубликата исполнительного листа. Такое законодательное решение не может восприниматься как лишенное разумных оснований, учитывающих объективные особенности правовой природы данных исполнительных документов, а также согласуется с дифференцированным подходом к установлению государственной пошлины за выдачу подлинников судебного приказа и исполнительного листа, в связи с чем подпункт 12 пункта 1 статьи 333.19 Налогового кодекса Российской Федерации во взаимосвязи с обозначенными в запросе положениями Гражданского процессуального кодекса Российской Федерации не может быть признан отступающим от конституционного принципа юридического равенства (Определение КС РФ от 13 февраля 2025 г. № 294-О). </w:t>
      </w:r>
    </w:p>
    <w:p w14:paraId="1E24FBA8" w14:textId="0BD72DDB" w:rsidR="000F568B" w:rsidRDefault="000F568B" w:rsidP="005E5A54">
      <w:pPr>
        <w:suppressAutoHyphens/>
        <w:autoSpaceDE w:val="0"/>
        <w:spacing w:beforeLines="0" w:before="0"/>
        <w:ind w:firstLine="709"/>
        <w:jc w:val="both"/>
        <w:rPr>
          <w:rFonts w:ascii="Times New Roman" w:eastAsia="Arial" w:hAnsi="Times New Roman" w:cs="Times New Roman"/>
          <w:bCs/>
          <w:iCs/>
          <w:kern w:val="1"/>
          <w:lang w:eastAsia="ar-SA"/>
        </w:rPr>
      </w:pPr>
    </w:p>
    <w:p w14:paraId="5906EB85" w14:textId="2544A601" w:rsidR="000F568B" w:rsidRDefault="000F568B" w:rsidP="005E5A54">
      <w:pPr>
        <w:suppressAutoHyphens/>
        <w:autoSpaceDE w:val="0"/>
        <w:spacing w:beforeLines="0" w:before="0"/>
        <w:ind w:firstLine="709"/>
        <w:jc w:val="both"/>
        <w:rPr>
          <w:rFonts w:ascii="Times New Roman" w:eastAsia="Arial" w:hAnsi="Times New Roman" w:cs="Times New Roman"/>
          <w:bCs/>
          <w:iCs/>
          <w:kern w:val="1"/>
          <w:lang w:eastAsia="ar-SA"/>
        </w:rPr>
      </w:pPr>
      <w:r w:rsidRPr="000F568B">
        <w:rPr>
          <w:rFonts w:ascii="Times New Roman" w:eastAsia="Arial" w:hAnsi="Times New Roman" w:cs="Times New Roman"/>
          <w:bCs/>
          <w:iCs/>
          <w:kern w:val="1"/>
          <w:lang w:eastAsia="ar-SA"/>
        </w:rPr>
        <w:t>Конституционный Суд Российской Федерации не находит оснований для признания оспариваемых положений Федерального закона № 259-ФЗ неконституционными по порядку принятия Государственной Думой, поскольку поправка, которой они были предусмотрены, не повлекла за собой концептуального изменения соответствующего законопроекта во втором чтении и не предполагала получения заключения на них Правительства Российской Федерации. Положения же пункта 1 статьи 333.19 и пункта 1 статьи 333.21 Налогового кодекса Российской Федерации не выходят за рамки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в противоречии с правовыми позициями Конституционного Суда Российской Федерации, выраженными в настоящем Постановлении, существенно ограничивало бы доступ граждан к правосудию по причине имущественного положения (Постановление КС РФ от 10 апреля 2025 г. № 16-П).</w:t>
      </w:r>
    </w:p>
    <w:p w14:paraId="7EDC1620" w14:textId="006095F6" w:rsidR="006F3F04" w:rsidRDefault="006F3F04" w:rsidP="003B64AA">
      <w:pPr>
        <w:suppressAutoHyphens/>
        <w:autoSpaceDE w:val="0"/>
        <w:spacing w:beforeLines="0" w:before="0"/>
        <w:ind w:firstLine="709"/>
        <w:jc w:val="both"/>
        <w:rPr>
          <w:rFonts w:ascii="Times New Roman" w:eastAsia="Arial" w:hAnsi="Times New Roman" w:cs="Times New Roman"/>
          <w:bCs/>
          <w:iCs/>
          <w:kern w:val="1"/>
          <w:lang w:eastAsia="ar-SA"/>
        </w:rPr>
      </w:pPr>
    </w:p>
    <w:p w14:paraId="1C9DFA8F" w14:textId="77777777" w:rsidR="00BF0B09" w:rsidRPr="00535DCC" w:rsidRDefault="00BF0B09" w:rsidP="00BF0B09">
      <w:pPr>
        <w:suppressAutoHyphens/>
        <w:autoSpaceDE w:val="0"/>
        <w:spacing w:beforeLines="0" w:before="0"/>
        <w:ind w:firstLine="709"/>
        <w:jc w:val="both"/>
        <w:rPr>
          <w:rFonts w:ascii="Times New Roman" w:eastAsia="Arial" w:hAnsi="Times New Roman" w:cs="Times New Roman"/>
          <w:bCs/>
          <w:iCs/>
          <w:kern w:val="1"/>
          <w:lang w:eastAsia="ar-SA"/>
        </w:rPr>
      </w:pPr>
      <w:r w:rsidRPr="00535DCC">
        <w:rPr>
          <w:rFonts w:ascii="Times New Roman" w:eastAsia="Arial" w:hAnsi="Times New Roman" w:cs="Times New Roman"/>
          <w:bCs/>
          <w:iCs/>
          <w:kern w:val="1"/>
          <w:lang w:eastAsia="ar-SA"/>
        </w:rPr>
        <w:lastRenderedPageBreak/>
        <w:t xml:space="preserve">В Постановлении от 10 апреля 2025 года № 16-П Конституционный Суд Российской Федерации отметил, что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На это же нацелена и правоприменительная практика, о чем свидетельствуют акты Верховного Суда Российской Федерации, специально обратившего внимание судов на необходимость, разрешая ходатайства о предоставлении отсрочки или рассрочки уплаты государственной пошлины, об уменьшении ее размера или освобождении от ее уплаты, всемерно обеспечивать доступ к правосудию с целью реализации права граждан на судебную защиту, если их имущественное положение не позволяет уплатить государственную пошлину (Обзор судебной практики Верховного Суда Российской Федерации № 2, 3 (2024), утвержденный Президиумом Верховного Суда Российской Федерации 27 ноября 2024 года). </w:t>
      </w:r>
    </w:p>
    <w:p w14:paraId="73A1FBA5" w14:textId="77777777" w:rsidR="00BF0B09" w:rsidRDefault="00BF0B09" w:rsidP="00BF0B09">
      <w:pPr>
        <w:suppressAutoHyphens/>
        <w:autoSpaceDE w:val="0"/>
        <w:spacing w:beforeLines="0" w:before="0"/>
        <w:ind w:firstLine="709"/>
        <w:jc w:val="both"/>
        <w:rPr>
          <w:rFonts w:ascii="Times New Roman" w:eastAsia="Arial" w:hAnsi="Times New Roman" w:cs="Times New Roman"/>
          <w:bCs/>
          <w:iCs/>
          <w:kern w:val="1"/>
          <w:lang w:eastAsia="ar-SA"/>
        </w:rPr>
      </w:pPr>
      <w:r w:rsidRPr="00535DCC">
        <w:rPr>
          <w:rFonts w:ascii="Times New Roman" w:eastAsia="Arial" w:hAnsi="Times New Roman" w:cs="Times New Roman"/>
          <w:bCs/>
          <w:iCs/>
          <w:kern w:val="1"/>
          <w:lang w:eastAsia="ar-SA"/>
        </w:rPr>
        <w:t>Положения Федерального закона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 учетом правовых позиций Конституционного Суда Российской Федерации и складывающейся правоприменительной практики не могут рассматриваться как нарушающие его конституционные права в указанном в жалобе аспекте</w:t>
      </w:r>
      <w:r>
        <w:rPr>
          <w:rFonts w:ascii="Times New Roman" w:eastAsia="Arial" w:hAnsi="Times New Roman" w:cs="Times New Roman"/>
          <w:bCs/>
          <w:iCs/>
          <w:kern w:val="1"/>
          <w:lang w:eastAsia="ar-SA"/>
        </w:rPr>
        <w:t xml:space="preserve"> (</w:t>
      </w:r>
      <w:r w:rsidRPr="00535DCC">
        <w:rPr>
          <w:rFonts w:ascii="Times New Roman" w:eastAsia="Arial" w:hAnsi="Times New Roman" w:cs="Times New Roman"/>
          <w:bCs/>
          <w:iCs/>
          <w:kern w:val="1"/>
          <w:lang w:eastAsia="ar-SA"/>
        </w:rPr>
        <w:t>Определение КС РФ от 29 апреля 2025 г. № 968-О</w:t>
      </w:r>
      <w:r>
        <w:rPr>
          <w:rFonts w:ascii="Times New Roman" w:eastAsia="Arial" w:hAnsi="Times New Roman" w:cs="Times New Roman"/>
          <w:bCs/>
          <w:iCs/>
          <w:kern w:val="1"/>
          <w:lang w:eastAsia="ar-SA"/>
        </w:rPr>
        <w:t>)</w:t>
      </w:r>
      <w:r w:rsidRPr="00535DCC">
        <w:rPr>
          <w:rFonts w:ascii="Times New Roman" w:eastAsia="Arial" w:hAnsi="Times New Roman" w:cs="Times New Roman"/>
          <w:bCs/>
          <w:iCs/>
          <w:kern w:val="1"/>
          <w:lang w:eastAsia="ar-SA"/>
        </w:rPr>
        <w:t xml:space="preserve">. </w:t>
      </w:r>
    </w:p>
    <w:p w14:paraId="283FE819" w14:textId="77777777" w:rsidR="00BF0B09" w:rsidRDefault="00BF0B09" w:rsidP="00BF0B09">
      <w:pPr>
        <w:suppressAutoHyphens/>
        <w:autoSpaceDE w:val="0"/>
        <w:spacing w:beforeLines="0" w:before="0"/>
        <w:ind w:firstLine="709"/>
        <w:jc w:val="both"/>
        <w:rPr>
          <w:rFonts w:ascii="Times New Roman" w:eastAsia="Arial" w:hAnsi="Times New Roman" w:cs="Times New Roman"/>
          <w:bCs/>
          <w:iCs/>
          <w:kern w:val="1"/>
          <w:lang w:eastAsia="ar-SA"/>
        </w:rPr>
      </w:pPr>
    </w:p>
    <w:p w14:paraId="6F213604" w14:textId="77777777" w:rsidR="00324502" w:rsidRPr="00DC2A14"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r w:rsidRPr="00DC2A14">
        <w:rPr>
          <w:rFonts w:ascii="Times New Roman" w:eastAsia="Arial" w:hAnsi="Times New Roman" w:cs="Times New Roman"/>
          <w:bCs/>
          <w:iCs/>
          <w:kern w:val="1"/>
          <w:lang w:eastAsia="ar-SA"/>
        </w:rPr>
        <w:t>Конституционный Суд Российской Федерации в Постановлении от 10 апреля 2025 года № 16-П признал пункт 1 статьи 333.19 и пункт 1 статьи 333.21 Налогового кодекса Российской Федерации, а также пункты 45 и 47 статьи 2 Федерального закона от 8 августа 2024 года № 259-</w:t>
      </w:r>
      <w:proofErr w:type="gramStart"/>
      <w:r w:rsidRPr="00DC2A14">
        <w:rPr>
          <w:rFonts w:ascii="Times New Roman" w:eastAsia="Arial" w:hAnsi="Times New Roman" w:cs="Times New Roman"/>
          <w:bCs/>
          <w:iCs/>
          <w:kern w:val="1"/>
          <w:lang w:eastAsia="ar-SA"/>
        </w:rPr>
        <w:t>ФЗ</w:t>
      </w:r>
      <w:proofErr w:type="gramEnd"/>
      <w:r w:rsidRPr="00DC2A14">
        <w:rPr>
          <w:rFonts w:ascii="Times New Roman" w:eastAsia="Arial" w:hAnsi="Times New Roman" w:cs="Times New Roman"/>
          <w:bCs/>
          <w:iCs/>
          <w:kern w:val="1"/>
          <w:lang w:eastAsia="ar-SA"/>
        </w:rPr>
        <w:t xml:space="preserve"> не противоречащими Конституции Российской Федерации. При этом было отмечено, что государственная пошлина при обращении в суд – в отличие, в частности, от налогов – не является фискальным платежом, который безвозвратно утрачивается уплатившим его гражданином. Соответствующие положения процессуального законодательства прямо предусматривают возможность отнесения судебных расходов, в том числе государственной пошлины, на сторону, не в пользу которой принят судебный акт (статья 100 ГПК Российской Федерации, статья 110 АПК Российской Федерации и статья 111 КАС Российской Федерации), чем достигается обеспечение при осуществлении судебной защиты гарантируемой статьей 75.1 Конституции Российской Федерации сбалансированности прав и обязанностей граждан. </w:t>
      </w:r>
    </w:p>
    <w:p w14:paraId="68223CAC" w14:textId="77777777" w:rsidR="00324502" w:rsidRPr="003C0929"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r w:rsidRPr="00DC2A14">
        <w:rPr>
          <w:rFonts w:ascii="Times New Roman" w:eastAsia="Arial" w:hAnsi="Times New Roman" w:cs="Times New Roman"/>
          <w:bCs/>
          <w:iCs/>
          <w:kern w:val="1"/>
          <w:lang w:eastAsia="ar-SA"/>
        </w:rPr>
        <w:t>Следовательно, подпункт 21 пункта 1 статьи 333.21 Налогового кодекса Российской Федерации не может расцениваться в качестве нарушающего в указанном в жалобе аспекте конституционные права заявителя, которым не представлены материалы, подтверждающие разрешение судом вопроса о возмещении (отказе в возмещении) расходов, включающих государственную пошлину, уплаченную при подаче апелляционных и кассационных жалоб на соответствующие судебные акты (Определение КС РФ от 29 апреля 2025 г. № 970-О).</w:t>
      </w:r>
      <w:r w:rsidRPr="003C0929">
        <w:rPr>
          <w:rFonts w:ascii="Times New Roman" w:eastAsia="Arial" w:hAnsi="Times New Roman" w:cs="Times New Roman"/>
          <w:bCs/>
          <w:iCs/>
          <w:kern w:val="1"/>
          <w:lang w:eastAsia="ar-SA"/>
        </w:rPr>
        <w:t xml:space="preserve"> </w:t>
      </w:r>
    </w:p>
    <w:p w14:paraId="047E9131" w14:textId="77777777" w:rsidR="00324502"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p>
    <w:p w14:paraId="725D0361" w14:textId="77777777" w:rsidR="00324502" w:rsidRPr="00C51933"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bookmarkStart w:id="101" w:name="_Hlk221197057"/>
      <w:r w:rsidRPr="00C51933">
        <w:rPr>
          <w:rFonts w:ascii="Times New Roman" w:eastAsia="Arial" w:hAnsi="Times New Roman" w:cs="Times New Roman"/>
          <w:bCs/>
          <w:iCs/>
          <w:kern w:val="1"/>
          <w:lang w:eastAsia="ar-SA"/>
        </w:rPr>
        <w:t xml:space="preserve">Конституционный Суд Российской Федерации в Постановлении от 10 апреля 2025 года № 16-П пришел к выводу, что положения пункта 1 статьи 333.19 и пункта 1 статьи 333.21 Налогового кодекса Российской Федерации не выходят за рамки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в противоречии с правовыми позициями Конституционного Суда Российской Федерации, выраженными в данном Постановлении, существенно ограничивало бы доступ граждан к правосудию по причине имущественного положения. </w:t>
      </w:r>
    </w:p>
    <w:p w14:paraId="75579127" w14:textId="77777777" w:rsidR="00324502" w:rsidRPr="00C51933"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r w:rsidRPr="00C51933">
        <w:rPr>
          <w:rFonts w:ascii="Times New Roman" w:eastAsia="Arial" w:hAnsi="Times New Roman" w:cs="Times New Roman"/>
          <w:bCs/>
          <w:iCs/>
          <w:kern w:val="1"/>
          <w:lang w:eastAsia="ar-SA"/>
        </w:rPr>
        <w:t xml:space="preserve">Ввиду этого пункт 1 статьи 333.19 и пункт 1 статьи 333.21 Налогового кодекса Российской Федерации, а также пункты 45 и 47 статьи 2 Федерального закона от 8 августа 2024 года № 259-ФЗ были признаны не противоречащими Конституции Российской Федерации. </w:t>
      </w:r>
    </w:p>
    <w:p w14:paraId="3B687B2E" w14:textId="77777777" w:rsidR="00324502"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r w:rsidRPr="00C51933">
        <w:rPr>
          <w:rFonts w:ascii="Times New Roman" w:eastAsia="Arial" w:hAnsi="Times New Roman" w:cs="Times New Roman"/>
          <w:bCs/>
          <w:iCs/>
          <w:kern w:val="1"/>
          <w:lang w:eastAsia="ar-SA"/>
        </w:rPr>
        <w:lastRenderedPageBreak/>
        <w:t>Следовательно, с учетом выраженных Конституционным Судом Российской Федерации правовых позиций не могут рассматриваться в качестве нарушающих конституционные права заявителя</w:t>
      </w:r>
      <w:r>
        <w:rPr>
          <w:rFonts w:ascii="Times New Roman" w:eastAsia="Arial" w:hAnsi="Times New Roman" w:cs="Times New Roman"/>
          <w:bCs/>
          <w:iCs/>
          <w:kern w:val="1"/>
          <w:lang w:eastAsia="ar-SA"/>
        </w:rPr>
        <w:t>:</w:t>
      </w:r>
    </w:p>
    <w:p w14:paraId="324A70D9" w14:textId="77777777" w:rsidR="00324502" w:rsidRPr="00C51933"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r>
        <w:rPr>
          <w:rFonts w:ascii="Times New Roman" w:eastAsia="Arial" w:hAnsi="Times New Roman" w:cs="Times New Roman"/>
          <w:bCs/>
          <w:iCs/>
          <w:kern w:val="1"/>
          <w:lang w:eastAsia="ar-SA"/>
        </w:rPr>
        <w:t xml:space="preserve">- </w:t>
      </w:r>
      <w:r w:rsidRPr="00C51933">
        <w:rPr>
          <w:rFonts w:ascii="Times New Roman" w:eastAsia="Arial" w:hAnsi="Times New Roman" w:cs="Times New Roman"/>
          <w:bCs/>
          <w:iCs/>
          <w:kern w:val="1"/>
          <w:lang w:eastAsia="ar-SA"/>
        </w:rPr>
        <w:t>пункт 45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апреля 2025 г. № 971-О);</w:t>
      </w:r>
    </w:p>
    <w:p w14:paraId="6CD80634" w14:textId="77777777" w:rsidR="00324502" w:rsidRDefault="00324502" w:rsidP="00324502">
      <w:pPr>
        <w:suppressAutoHyphens/>
        <w:autoSpaceDE w:val="0"/>
        <w:spacing w:beforeLines="0" w:before="0"/>
        <w:ind w:firstLine="709"/>
        <w:jc w:val="both"/>
        <w:rPr>
          <w:rFonts w:ascii="Times New Roman" w:eastAsia="Arial" w:hAnsi="Times New Roman" w:cs="Times New Roman"/>
          <w:bCs/>
          <w:iCs/>
          <w:kern w:val="1"/>
          <w:lang w:eastAsia="ar-SA"/>
        </w:rPr>
      </w:pPr>
      <w:r>
        <w:rPr>
          <w:rFonts w:ascii="Times New Roman" w:eastAsia="Arial" w:hAnsi="Times New Roman" w:cs="Times New Roman"/>
          <w:iCs/>
          <w:kern w:val="1"/>
          <w:lang w:eastAsia="ar-SA"/>
        </w:rPr>
        <w:t xml:space="preserve">- </w:t>
      </w:r>
      <w:r w:rsidRPr="00C51933">
        <w:rPr>
          <w:rFonts w:ascii="Times New Roman" w:eastAsia="Arial" w:hAnsi="Times New Roman" w:cs="Times New Roman"/>
          <w:iCs/>
          <w:kern w:val="1"/>
          <w:lang w:eastAsia="ar-SA"/>
        </w:rPr>
        <w:t>подпункт 20 пункта 1 статьи 333.21 Налогового кодекса Российской Федерации (Определение КС РФ от 29 апреля 2025 г. № 973-О)</w:t>
      </w:r>
      <w:r>
        <w:rPr>
          <w:rFonts w:ascii="Times New Roman" w:eastAsia="Arial" w:hAnsi="Times New Roman" w:cs="Times New Roman"/>
          <w:iCs/>
          <w:kern w:val="1"/>
          <w:lang w:eastAsia="ar-SA"/>
        </w:rPr>
        <w:t>.</w:t>
      </w:r>
    </w:p>
    <w:bookmarkEnd w:id="101"/>
    <w:p w14:paraId="3672DCC5" w14:textId="77777777" w:rsidR="00324502" w:rsidRDefault="00324502" w:rsidP="00324502">
      <w:pPr>
        <w:suppressAutoHyphens/>
        <w:autoSpaceDE w:val="0"/>
        <w:spacing w:beforeLines="0" w:before="0"/>
        <w:jc w:val="both"/>
        <w:rPr>
          <w:rFonts w:ascii="Times New Roman" w:eastAsia="Arial" w:hAnsi="Times New Roman" w:cs="Times New Roman"/>
          <w:iCs/>
          <w:kern w:val="1"/>
          <w:lang w:eastAsia="ar-SA"/>
        </w:rPr>
      </w:pPr>
    </w:p>
    <w:p w14:paraId="7E843827" w14:textId="77777777" w:rsidR="002F29F2" w:rsidRPr="00DC2A14" w:rsidRDefault="002F29F2" w:rsidP="002F29F2">
      <w:pPr>
        <w:suppressAutoHyphens/>
        <w:autoSpaceDE w:val="0"/>
        <w:spacing w:beforeLines="0" w:before="0"/>
        <w:ind w:firstLine="709"/>
        <w:jc w:val="both"/>
        <w:rPr>
          <w:rFonts w:ascii="Times New Roman" w:eastAsia="Arial" w:hAnsi="Times New Roman" w:cs="Times New Roman"/>
          <w:iCs/>
          <w:kern w:val="1"/>
          <w:lang w:eastAsia="ar-SA"/>
        </w:rPr>
      </w:pPr>
      <w:bookmarkStart w:id="102" w:name="_Hlk221197135"/>
      <w:r w:rsidRPr="00DC2A14">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признал пункт 1 статьи 333.19 и пункт 1 статьи 333.21 Налогового кодекса Российской Федерации, а также пункты 45 и 47 статьи 2 Федерального закона от 8 августа 2024 года № 259-ФЗ не противоречащими Конституции Российской Федерации, в том числе с учетом изменений, коснувшихся уплаты государственной пошлины при подаче жалоб. Вместе с тем Конституционным Судом Российской Федерации было отмечено, что положения процессуального законодательства прямо предусматривают возможность отнесения судебных расходов, в том числе государственной пошлины, на сторону, не в пользу которой принят судебный акт (статья 100 ГПК Российской Федерации, статья 110 АПК Российской Федерации, статья 111 КАС Российской Федерации), чем достигается обеспечение при осуществлении судебной защиты гарантируемой статьей 75.1 Конституции Российской Федерации сбалансированности прав и обязанностей граждан. </w:t>
      </w:r>
    </w:p>
    <w:p w14:paraId="316B36E4" w14:textId="77777777" w:rsidR="002F29F2" w:rsidRPr="00F80FBF" w:rsidRDefault="002F29F2" w:rsidP="002F29F2">
      <w:pPr>
        <w:suppressAutoHyphens/>
        <w:autoSpaceDE w:val="0"/>
        <w:spacing w:beforeLines="0" w:before="0"/>
        <w:ind w:firstLine="709"/>
        <w:jc w:val="both"/>
        <w:rPr>
          <w:rFonts w:ascii="Times New Roman" w:eastAsia="Arial" w:hAnsi="Times New Roman" w:cs="Times New Roman"/>
          <w:iCs/>
          <w:kern w:val="1"/>
          <w:lang w:eastAsia="ar-SA"/>
        </w:rPr>
      </w:pPr>
      <w:r w:rsidRPr="00DC2A14">
        <w:rPr>
          <w:rFonts w:ascii="Times New Roman" w:eastAsia="Arial" w:hAnsi="Times New Roman" w:cs="Times New Roman"/>
          <w:iCs/>
          <w:kern w:val="1"/>
          <w:lang w:eastAsia="ar-SA"/>
        </w:rPr>
        <w:t>Таким образом, оспариваемое законодательное изменение правил уплаты государственной пошлины при подаче апелляционных и кассационных жалоб, принятое федеральным законодателем в пределах предоставленной ему дискреции при установлении налогов и сборов, не может рассматриваться как нарушающее конституционные права заявителя при оспаривании подпункта 19 и 20 пункта 1 статьи 333.21 Налогового кодекса Российской Федерации, пункта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апреля 2025 г. № 979-О).</w:t>
      </w:r>
      <w:r w:rsidRPr="00F80FBF">
        <w:rPr>
          <w:rFonts w:ascii="Times New Roman" w:eastAsia="Arial" w:hAnsi="Times New Roman" w:cs="Times New Roman"/>
          <w:iCs/>
          <w:kern w:val="1"/>
          <w:lang w:eastAsia="ar-SA"/>
        </w:rPr>
        <w:t xml:space="preserve"> </w:t>
      </w:r>
    </w:p>
    <w:bookmarkEnd w:id="102"/>
    <w:p w14:paraId="544B9304" w14:textId="77777777" w:rsidR="004D1A5B" w:rsidRDefault="004D1A5B" w:rsidP="00972A5A">
      <w:pPr>
        <w:suppressAutoHyphens/>
        <w:autoSpaceDE w:val="0"/>
        <w:spacing w:beforeLines="0" w:before="0"/>
        <w:ind w:firstLine="709"/>
        <w:jc w:val="both"/>
        <w:rPr>
          <w:rFonts w:ascii="Times New Roman" w:eastAsia="Arial" w:hAnsi="Times New Roman" w:cs="Times New Roman"/>
          <w:iCs/>
          <w:kern w:val="1"/>
          <w:lang w:eastAsia="ar-SA"/>
        </w:rPr>
      </w:pPr>
    </w:p>
    <w:p w14:paraId="69585F50" w14:textId="3F6301DF" w:rsidR="00972A5A" w:rsidRPr="00182C3E"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182C3E">
        <w:rPr>
          <w:rFonts w:ascii="Times New Roman" w:eastAsia="Arial" w:hAnsi="Times New Roman" w:cs="Times New Roman"/>
          <w:iCs/>
          <w:kern w:val="1"/>
          <w:lang w:eastAsia="ar-SA"/>
        </w:rPr>
        <w:t>Постановлением от 10 апреля 2025 года № 16-П Конституционный Суд Российской Федерации признал пункт 1 статьи 333.19 и пункт 1 статьи 333.21 Налогового кодекса Российской Федерации, а также пункты 45 и 47 статьи 2 Федерального закона от 8 августа 2024 года № 259-ФЗ не противоречащими Конституции Российской Федерации, в том числе с учетом изменений, коснувшихся уплаты государственной пошлины при подаче жалоб. Вместе с тем Конституционным Судом Российской Федерации было отмечено, что положения процессуального законодательства прямо предусматривают возможность отнесения судебных расходов, в том числе государственной пошлины, на сторону, не в пользу которой принят судебный акт (статья 100 ГПК Российской Федерации, статья 110 АПК Российской Федерации, статья 111 КАС Российской Федерации), чем достигается обеспечение при осуществлении судебной защиты гарантируемой статьей 75.1 Конституции Российской Федерации сбалансированности прав и обязанностей граждан.</w:t>
      </w:r>
    </w:p>
    <w:p w14:paraId="7E4D7133" w14:textId="77777777" w:rsidR="00972A5A" w:rsidRPr="00182C3E"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182C3E">
        <w:rPr>
          <w:rFonts w:ascii="Times New Roman" w:eastAsia="Arial" w:hAnsi="Times New Roman" w:cs="Times New Roman"/>
          <w:iCs/>
          <w:kern w:val="1"/>
          <w:lang w:eastAsia="ar-SA"/>
        </w:rPr>
        <w:t xml:space="preserve">Таким образом, оспариваемое законодательное изменение правил уплаты государственной пошлины при подаче апелляционных жалоб, принятое федеральным законодателем в пределах предоставленной ему дискреции при установлении налогов и сборов, не может рассматриваться как нарушающее конституционные права заявителя при оспаривании подпункта 19 пункта 1 статьи 333.21 Налогового кодекса Российской Федерации, пункта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мая 2025 г. № 1511-О). </w:t>
      </w:r>
    </w:p>
    <w:p w14:paraId="7BFCBC5E" w14:textId="77777777" w:rsidR="00972A5A" w:rsidRDefault="00972A5A" w:rsidP="00972A5A">
      <w:pPr>
        <w:suppressAutoHyphens/>
        <w:autoSpaceDE w:val="0"/>
        <w:spacing w:beforeLines="0" w:before="0"/>
        <w:ind w:firstLine="709"/>
        <w:jc w:val="both"/>
        <w:rPr>
          <w:rFonts w:ascii="Times New Roman" w:eastAsia="Arial" w:hAnsi="Times New Roman" w:cs="Times New Roman"/>
          <w:b/>
          <w:bCs/>
          <w:iCs/>
          <w:kern w:val="1"/>
          <w:highlight w:val="yellow"/>
          <w:lang w:eastAsia="ar-SA"/>
        </w:rPr>
      </w:pPr>
    </w:p>
    <w:p w14:paraId="40CDD5DB" w14:textId="77777777" w:rsidR="00972A5A" w:rsidRPr="0038010D"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38010D">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признал пункт 1 статьи 333.19 и пункт 1 статьи 333.21 Налогового кодекса Российской Федерации, а также пункты 45 и 47 статьи 2 Федерального закона от 8 августа 2024 года № 259-ФЗ не противоречащими Конституции Российской Федерации, в том числе с учетом изменений, коснувшихся уплаты государственной пошлины при подаче жалоб. Вместе с тем Конституционным </w:t>
      </w:r>
      <w:r w:rsidRPr="0038010D">
        <w:rPr>
          <w:rFonts w:ascii="Times New Roman" w:eastAsia="Arial" w:hAnsi="Times New Roman" w:cs="Times New Roman"/>
          <w:iCs/>
          <w:kern w:val="1"/>
          <w:lang w:eastAsia="ar-SA"/>
        </w:rPr>
        <w:lastRenderedPageBreak/>
        <w:t xml:space="preserve">Судом Российской Федерации было отмечено, что положения процессуального законодательства прямо предусматривают возможность отнесения судебных расходов, в том числе государственной пошлины, на сторону, не в пользу которой принят судебный акт (статья 100 ГПК Российской Федерации, статья 110 АПК Российской Федерации, статья 111 КАС Российской Федерации), чем достигается обеспечение при осуществлении судебной защиты гарантируемой статьей 75.1 Конституции Российской Федерации сбалансированности прав и обязанностей граждан. </w:t>
      </w:r>
    </w:p>
    <w:p w14:paraId="3392176A" w14:textId="77777777" w:rsidR="00972A5A"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38010D">
        <w:rPr>
          <w:rFonts w:ascii="Times New Roman" w:eastAsia="Arial" w:hAnsi="Times New Roman" w:cs="Times New Roman"/>
          <w:iCs/>
          <w:kern w:val="1"/>
          <w:lang w:eastAsia="ar-SA"/>
        </w:rPr>
        <w:t xml:space="preserve">Таким образом, оспариваемое законодательное изменение правил уплаты государственной пошлины при подаче кассационных жалоб, принятое федеральным законодателем в пределах предоставленной ему дискреции при установлении налогов и сборов, не может рассматриваться как нарушающее конституционные права заявителя при оспаривании подпункта 20 пункта 1 статьи 333.21 Налогового кодекса Российской Федерации, пункта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26 июня 2025 г. № 1572-О). </w:t>
      </w:r>
    </w:p>
    <w:p w14:paraId="069903B8" w14:textId="77777777" w:rsidR="00972A5A"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p>
    <w:p w14:paraId="7A704E2D" w14:textId="77777777" w:rsidR="00730579" w:rsidRPr="0025350B" w:rsidRDefault="00730579" w:rsidP="00730579">
      <w:pPr>
        <w:suppressAutoHyphens/>
        <w:autoSpaceDE w:val="0"/>
        <w:spacing w:beforeLines="0" w:before="0"/>
        <w:ind w:firstLine="709"/>
        <w:jc w:val="both"/>
        <w:rPr>
          <w:rFonts w:ascii="Times New Roman" w:eastAsia="Arial" w:hAnsi="Times New Roman" w:cs="Times New Roman"/>
          <w:iCs/>
          <w:kern w:val="1"/>
          <w:lang w:eastAsia="ar-SA"/>
        </w:rPr>
      </w:pPr>
      <w:bookmarkStart w:id="103" w:name="_Hlk221197473"/>
      <w:r w:rsidRPr="0025350B">
        <w:rPr>
          <w:rFonts w:ascii="Times New Roman" w:eastAsia="Arial" w:hAnsi="Times New Roman" w:cs="Times New Roman"/>
          <w:iCs/>
          <w:kern w:val="1"/>
          <w:lang w:eastAsia="ar-SA"/>
        </w:rPr>
        <w:t xml:space="preserve">Действуя в рамках предоставленной ему дискреции в сфере налогообложения, федеральный законодатель предусмотрел в Налоговом кодексе Российской Федерации уплату государственной пошлины, в том числе при подаче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 (подпункт 21 пункта 1 статьи 333.19), обращение с которой допускается процессуальным законодательством, в частности частью 4 статьи 323 и частью 4 статьи 337 КАС Российской Федерации, с учетом полномочий Председателя Верховного Суда Российской Федерации, его заместителя не согласиться с указанным определением судьи Верховного Суда Российской Федерации и вынести определение об отмене данного определения и передаче кассационной или надзорной жалобы для рассмотрения в судебном заседании суда соответствующей инстанции. </w:t>
      </w:r>
    </w:p>
    <w:p w14:paraId="417418D2" w14:textId="77777777" w:rsidR="00730579" w:rsidRPr="00A219E3" w:rsidRDefault="00730579" w:rsidP="00730579">
      <w:pPr>
        <w:suppressAutoHyphens/>
        <w:autoSpaceDE w:val="0"/>
        <w:spacing w:beforeLines="0" w:before="0"/>
        <w:ind w:firstLine="709"/>
        <w:jc w:val="both"/>
        <w:rPr>
          <w:rFonts w:ascii="Times New Roman" w:eastAsia="Arial" w:hAnsi="Times New Roman" w:cs="Times New Roman"/>
          <w:iCs/>
          <w:kern w:val="1"/>
          <w:lang w:eastAsia="ar-SA"/>
        </w:rPr>
      </w:pPr>
      <w:r w:rsidRPr="0025350B">
        <w:rPr>
          <w:rFonts w:ascii="Times New Roman" w:eastAsia="Arial" w:hAnsi="Times New Roman" w:cs="Times New Roman"/>
          <w:iCs/>
          <w:kern w:val="1"/>
          <w:lang w:eastAsia="ar-SA"/>
        </w:rPr>
        <w:t xml:space="preserve">Указанное законоположение распространяется в равной мере на всех лиц, обращающихся с соответствующими жалобами, и не может рассматриваться как нарушающее конституционные права заявителя в указанном в жалобе аспекте (Определение КС РФ от 30 сентября 2025 г. № 2113-О). </w:t>
      </w:r>
    </w:p>
    <w:p w14:paraId="1DE90F86" w14:textId="77777777" w:rsidR="00730579" w:rsidRPr="00E10913" w:rsidRDefault="00730579" w:rsidP="00730579">
      <w:pPr>
        <w:suppressAutoHyphens/>
        <w:autoSpaceDE w:val="0"/>
        <w:spacing w:beforeLines="0" w:before="0"/>
        <w:jc w:val="both"/>
        <w:rPr>
          <w:rFonts w:ascii="Times New Roman" w:eastAsia="Arial" w:hAnsi="Times New Roman" w:cs="Times New Roman"/>
          <w:iCs/>
          <w:kern w:val="1"/>
          <w:lang w:eastAsia="ar-SA"/>
        </w:rPr>
      </w:pPr>
    </w:p>
    <w:p w14:paraId="2767C233" w14:textId="77777777" w:rsidR="00EB74E5" w:rsidRPr="003B64AA" w:rsidRDefault="00EB74E5" w:rsidP="00EB74E5">
      <w:pPr>
        <w:suppressAutoHyphens/>
        <w:autoSpaceDE w:val="0"/>
        <w:spacing w:beforeLines="0" w:before="0"/>
        <w:ind w:firstLine="709"/>
        <w:jc w:val="both"/>
        <w:rPr>
          <w:rFonts w:ascii="Times New Roman" w:eastAsia="Arial" w:hAnsi="Times New Roman" w:cs="Times New Roman"/>
          <w:iCs/>
          <w:kern w:val="1"/>
          <w:lang w:eastAsia="ar-SA"/>
        </w:rPr>
      </w:pPr>
      <w:bookmarkStart w:id="104" w:name="_Hlk221196606"/>
      <w:r w:rsidRPr="003B64AA">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пришел к выводу, что пункт 1 статьи 333.19 и пункт 1 статьи 333.21 Налогового кодекса Российской Федерации не выходят за рамки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в противоречии с правовыми позициями Конституционного Суда Российской Федерации, выраженными в данном Постановлении, существенно ограничивало бы доступ граждан к правосудию по причине имущественного положения. </w:t>
      </w:r>
    </w:p>
    <w:p w14:paraId="5291D5F9" w14:textId="77777777" w:rsidR="00EB74E5" w:rsidRPr="003B64AA" w:rsidRDefault="00EB74E5" w:rsidP="00EB74E5">
      <w:pPr>
        <w:suppressAutoHyphens/>
        <w:autoSpaceDE w:val="0"/>
        <w:spacing w:beforeLines="0" w:before="0"/>
        <w:ind w:firstLine="709"/>
        <w:jc w:val="both"/>
        <w:rPr>
          <w:rFonts w:ascii="Times New Roman" w:eastAsia="Arial" w:hAnsi="Times New Roman" w:cs="Times New Roman"/>
          <w:iCs/>
          <w:kern w:val="1"/>
          <w:lang w:eastAsia="ar-SA"/>
        </w:rPr>
      </w:pPr>
      <w:r w:rsidRPr="003B64AA">
        <w:rPr>
          <w:rFonts w:ascii="Times New Roman" w:eastAsia="Arial" w:hAnsi="Times New Roman" w:cs="Times New Roman"/>
          <w:iCs/>
          <w:kern w:val="1"/>
          <w:lang w:eastAsia="ar-SA"/>
        </w:rPr>
        <w:t xml:space="preserve">Соответственно, абзацы первый и второй подпункта 21 пункта 1 статьи 333.19 Налогового кодекса Российской Федерации также не могут расцениваться в качестве нарушающих конституционные права заявителя в обозначенном им аспекте (Определение КС РФ от 30 сентября 2025 г. № 2330-О). </w:t>
      </w:r>
    </w:p>
    <w:bookmarkEnd w:id="104"/>
    <w:p w14:paraId="3FCA9B2E" w14:textId="77777777" w:rsidR="00EB74E5" w:rsidRPr="003B64AA" w:rsidRDefault="00EB74E5" w:rsidP="00EB74E5">
      <w:pPr>
        <w:suppressAutoHyphens/>
        <w:autoSpaceDE w:val="0"/>
        <w:spacing w:beforeLines="0" w:before="0"/>
        <w:jc w:val="both"/>
        <w:rPr>
          <w:rFonts w:ascii="Times New Roman" w:eastAsia="Arial" w:hAnsi="Times New Roman" w:cs="Times New Roman"/>
          <w:iCs/>
          <w:kern w:val="1"/>
          <w:lang w:eastAsia="ar-SA"/>
        </w:rPr>
      </w:pPr>
    </w:p>
    <w:p w14:paraId="451174E9" w14:textId="77777777" w:rsidR="00972A5A" w:rsidRPr="00DC2A14"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DC2A14">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пришел к выводу о том, что положения пункта 1 статьи 333.19 и пункта 1 статьи 333.21 Налогового кодекса Российской Федерации не выходят за рамки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в </w:t>
      </w:r>
      <w:r w:rsidRPr="00DC2A14">
        <w:rPr>
          <w:rFonts w:ascii="Times New Roman" w:eastAsia="Arial" w:hAnsi="Times New Roman" w:cs="Times New Roman"/>
          <w:iCs/>
          <w:kern w:val="1"/>
          <w:lang w:eastAsia="ar-SA"/>
        </w:rPr>
        <w:lastRenderedPageBreak/>
        <w:t xml:space="preserve">противоречии с правовыми позициями Конституционного Суда Российской Федерации, выраженными в данном Постановлении, существенно ограничивало бы доступ граждан к правосудию по причине имущественного положения. </w:t>
      </w:r>
    </w:p>
    <w:p w14:paraId="49BEF778" w14:textId="77777777" w:rsidR="00972A5A" w:rsidRPr="00DC2A14"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DC2A14">
        <w:rPr>
          <w:rFonts w:ascii="Times New Roman" w:eastAsia="Arial" w:hAnsi="Times New Roman" w:cs="Times New Roman"/>
          <w:iCs/>
          <w:kern w:val="1"/>
          <w:lang w:eastAsia="ar-SA"/>
        </w:rPr>
        <w:t xml:space="preserve">При этом Конституционный Суд Российской Федерации отметил, что указанным Федеральным законом, помимо прочего, предусмотрены сроки вступления в силу соответствующих изменений с учетом требований Налогового кодекса Российской Федерации о действии актов законодательства о налогах и сборах во времени, а необходимость уплаты государственной пошлины в новом размере при подаче жалоб в рамках уже рассматриваемых судебных дел не свидетельствует о придании соответствующим изменениям обратной силы, так как каждая жалоба оплачивается государственной пошлиной, установленной на день ее подачи, а стороны судебного дела не лишаются возможности выбора того или иного варианта своего процессуального поведения. </w:t>
      </w:r>
    </w:p>
    <w:p w14:paraId="3E2894DB" w14:textId="77777777" w:rsidR="00972A5A" w:rsidRPr="00C615D7"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DC2A14">
        <w:rPr>
          <w:rFonts w:ascii="Times New Roman" w:eastAsia="Arial" w:hAnsi="Times New Roman" w:cs="Times New Roman"/>
          <w:iCs/>
          <w:kern w:val="1"/>
          <w:lang w:eastAsia="ar-SA"/>
        </w:rPr>
        <w:t>Таким образом, оспариваемая часть 28 статьи 19 Федерального закона от 8 августа 2024 года № 259-ФЗ, принятого федеральным законодателем в пределах предоставленной ему дискреции при установлении налогов и сборов, не нарушает конституционные права заявителя в указанном в жалобе аспекте (Определение КС РФ от 30 октября 2025 г. № 2690-О).</w:t>
      </w:r>
      <w:r w:rsidRPr="00C615D7">
        <w:rPr>
          <w:rFonts w:ascii="Times New Roman" w:eastAsia="Arial" w:hAnsi="Times New Roman" w:cs="Times New Roman"/>
          <w:iCs/>
          <w:kern w:val="1"/>
          <w:lang w:eastAsia="ar-SA"/>
        </w:rPr>
        <w:t xml:space="preserve"> </w:t>
      </w:r>
    </w:p>
    <w:bookmarkEnd w:id="103"/>
    <w:p w14:paraId="35E35C5E" w14:textId="77777777" w:rsidR="00972A5A"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p>
    <w:p w14:paraId="463F722D" w14:textId="77777777" w:rsidR="00972A5A" w:rsidRPr="00C615D7"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C615D7">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признал пункт 1 статьи 333.21 Налогового кодекса Российской Федерации не противоречащим Конституции Российской Федерации, в том числе с учетом изменений, внесенных Федеральным законом от 8 августа 2024 года № 259-ФЗ, коснувшихся уплаты государственной пошлины при подаче жалоб. </w:t>
      </w:r>
    </w:p>
    <w:p w14:paraId="0B0C0FAD" w14:textId="77777777" w:rsidR="00972A5A" w:rsidRPr="00C615D7"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C615D7">
        <w:rPr>
          <w:rFonts w:ascii="Times New Roman" w:eastAsia="Arial" w:hAnsi="Times New Roman" w:cs="Times New Roman"/>
          <w:iCs/>
          <w:kern w:val="1"/>
          <w:lang w:eastAsia="ar-SA"/>
        </w:rPr>
        <w:t xml:space="preserve">Что же касается части 28 статьи 19 Федерального закона от 8 августа 2024 года № 259-ФЗ, предусматривающей среди прочего, что положения статьи 333.21 Налогового кодекса Российской Федерации (в редакции данного Федерального закона) применяются к делам, возбужденным в суде соответствующей инстанции на основании заявлений и жалоб, направленных в суд после дня вступления в силу указанных положений, то она корреспондирует общим правилам действия закона во времени, которые применительно к процессуальным отношениям предполагают, что проверка судом соблюдения лицом, участвующим в деле, условий, необходимых для совершения процессуального действия (к числу которых относится и подача кассационной жалобы), осуществляется в соответствии с федеральными законами, действующими во время его совершения (часть 4 статьи 3 АПК Российской Федерации). </w:t>
      </w:r>
    </w:p>
    <w:p w14:paraId="68C225D4" w14:textId="77777777" w:rsidR="00972A5A" w:rsidRPr="00C615D7"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C615D7">
        <w:rPr>
          <w:rFonts w:ascii="Times New Roman" w:eastAsia="Arial" w:hAnsi="Times New Roman" w:cs="Times New Roman"/>
          <w:iCs/>
          <w:kern w:val="1"/>
          <w:lang w:eastAsia="ar-SA"/>
        </w:rPr>
        <w:t xml:space="preserve">Конституционный Суд Российской Федерации в упомянутом Постановлении отметил, что необходимость уплаты государственной пошлины в новом размере при подаче жалоб в рамках уже рассматриваемых судебных дел не свидетельствует о придании соответствующим изменениям обратной силы, а стороны судебного дела не лишаются возможности выбора того или иного варианта своего процессуального поведения. </w:t>
      </w:r>
    </w:p>
    <w:p w14:paraId="7B3228E1" w14:textId="77777777" w:rsidR="00972A5A" w:rsidRPr="00C615D7"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r w:rsidRPr="00C615D7">
        <w:rPr>
          <w:rFonts w:ascii="Times New Roman" w:eastAsia="Arial" w:hAnsi="Times New Roman" w:cs="Times New Roman"/>
          <w:iCs/>
          <w:kern w:val="1"/>
          <w:lang w:eastAsia="ar-SA"/>
        </w:rPr>
        <w:t xml:space="preserve">Таким образом, подпункты 12, 12.2 пункта 1 статьи 333.21 Налогового кодекса Российской Федерации и подпункта 20 пункта 1 той же статьи не могут расцениваться в качестве нарушающих конституционные права заявителя в указанных в жалобе аспектах (Определение КС РФ от 30 октября 2025 г. № 2805-О). </w:t>
      </w:r>
    </w:p>
    <w:p w14:paraId="4E572B09" w14:textId="77777777" w:rsidR="00972A5A" w:rsidRPr="0038010D" w:rsidRDefault="00972A5A" w:rsidP="00972A5A">
      <w:pPr>
        <w:suppressAutoHyphens/>
        <w:autoSpaceDE w:val="0"/>
        <w:spacing w:beforeLines="0" w:before="0"/>
        <w:ind w:firstLine="709"/>
        <w:jc w:val="both"/>
        <w:rPr>
          <w:rFonts w:ascii="Times New Roman" w:eastAsia="Arial" w:hAnsi="Times New Roman" w:cs="Times New Roman"/>
          <w:iCs/>
          <w:kern w:val="1"/>
          <w:lang w:eastAsia="ar-SA"/>
        </w:rPr>
      </w:pPr>
    </w:p>
    <w:p w14:paraId="6AC0E347" w14:textId="115B83CD" w:rsidR="003B64AA" w:rsidRPr="009962B0" w:rsidRDefault="003B64AA" w:rsidP="003B64AA">
      <w:pPr>
        <w:suppressAutoHyphens/>
        <w:autoSpaceDE w:val="0"/>
        <w:spacing w:beforeLines="0" w:before="0"/>
        <w:ind w:firstLine="709"/>
        <w:jc w:val="both"/>
        <w:rPr>
          <w:rFonts w:ascii="Times New Roman" w:eastAsia="Arial" w:hAnsi="Times New Roman" w:cs="Times New Roman"/>
          <w:bCs/>
          <w:iCs/>
          <w:kern w:val="1"/>
          <w:lang w:eastAsia="ar-SA"/>
        </w:rPr>
      </w:pPr>
      <w:r w:rsidRPr="009962B0">
        <w:rPr>
          <w:rFonts w:ascii="Times New Roman" w:eastAsia="Arial" w:hAnsi="Times New Roman" w:cs="Times New Roman"/>
          <w:bCs/>
          <w:iCs/>
          <w:kern w:val="1"/>
          <w:lang w:eastAsia="ar-SA"/>
        </w:rPr>
        <w:t xml:space="preserve">В Постановлении от 10 апреля 2025 года № 16-П Конституционный Суд Российской Федерации признал пункт 1 статьи 333.19 и пункт 1 статьи 333.21 Налогового кодекса Российской Федерации, а также пункты 45 и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не противоречащими Конституции Российской Федерации. </w:t>
      </w:r>
    </w:p>
    <w:p w14:paraId="04DBFF93" w14:textId="77777777" w:rsidR="003B64AA" w:rsidRPr="009962B0" w:rsidRDefault="003B64AA" w:rsidP="003B64AA">
      <w:pPr>
        <w:suppressAutoHyphens/>
        <w:autoSpaceDE w:val="0"/>
        <w:spacing w:beforeLines="0" w:before="0"/>
        <w:ind w:firstLine="709"/>
        <w:jc w:val="both"/>
        <w:rPr>
          <w:rFonts w:ascii="Times New Roman" w:eastAsia="Arial" w:hAnsi="Times New Roman" w:cs="Times New Roman"/>
          <w:bCs/>
          <w:iCs/>
          <w:kern w:val="1"/>
          <w:lang w:eastAsia="ar-SA"/>
        </w:rPr>
      </w:pPr>
      <w:r w:rsidRPr="009962B0">
        <w:rPr>
          <w:rFonts w:ascii="Times New Roman" w:eastAsia="Arial" w:hAnsi="Times New Roman" w:cs="Times New Roman"/>
          <w:bCs/>
          <w:iCs/>
          <w:kern w:val="1"/>
          <w:lang w:eastAsia="ar-SA"/>
        </w:rPr>
        <w:t xml:space="preserve">При этом Конституционный Суд Российской Федерации отметил, что указанным Федеральным законом, помимо прочего, предусмотрены сроки вступления в силу соответствующих изменений с учетом требований Налогового кодекса Российской Федерации о действии актов законодательства о налогах и сборах во времени, а необходимость уплаты государственной пошлины в новом размере при подаче жалоб в рамках уже рассматриваемых судебных дел не свидетельствует о придании соответствующим изменениям обратной силы, так как каждая жалоба </w:t>
      </w:r>
      <w:r w:rsidRPr="009962B0">
        <w:rPr>
          <w:rFonts w:ascii="Times New Roman" w:eastAsia="Arial" w:hAnsi="Times New Roman" w:cs="Times New Roman"/>
          <w:bCs/>
          <w:iCs/>
          <w:kern w:val="1"/>
          <w:lang w:eastAsia="ar-SA"/>
        </w:rPr>
        <w:lastRenderedPageBreak/>
        <w:t xml:space="preserve">оплачивается государственной пошлиной, установленной на день ее подачи, а стороны судебного дела не лишаются возможности выбора того или иного варианта своего процессуального поведения. </w:t>
      </w:r>
    </w:p>
    <w:p w14:paraId="06E869A5" w14:textId="20F6CF8F" w:rsidR="003B64AA" w:rsidRDefault="003B64AA" w:rsidP="003B64AA">
      <w:pPr>
        <w:suppressAutoHyphens/>
        <w:autoSpaceDE w:val="0"/>
        <w:spacing w:beforeLines="0" w:before="0"/>
        <w:ind w:firstLine="709"/>
        <w:jc w:val="both"/>
        <w:rPr>
          <w:rFonts w:ascii="Times New Roman" w:eastAsia="Arial" w:hAnsi="Times New Roman" w:cs="Times New Roman"/>
          <w:bCs/>
          <w:iCs/>
          <w:kern w:val="1"/>
          <w:lang w:eastAsia="ar-SA"/>
        </w:rPr>
      </w:pPr>
      <w:r w:rsidRPr="009962B0">
        <w:rPr>
          <w:rFonts w:ascii="Times New Roman" w:eastAsia="Arial" w:hAnsi="Times New Roman" w:cs="Times New Roman"/>
          <w:bCs/>
          <w:iCs/>
          <w:kern w:val="1"/>
          <w:lang w:eastAsia="ar-SA"/>
        </w:rPr>
        <w:t xml:space="preserve">Таким образом, само по себе изменение правил уплаты государственной пошлины, принятое федеральным законодателем в пределах предоставленной ему дискреции при установлении налогов и сборов, не может расцениваться как нарушающее конституционные права </w:t>
      </w:r>
      <w:r>
        <w:rPr>
          <w:rFonts w:ascii="Times New Roman" w:eastAsia="Arial" w:hAnsi="Times New Roman" w:cs="Times New Roman"/>
          <w:bCs/>
          <w:iCs/>
          <w:kern w:val="1"/>
          <w:lang w:eastAsia="ar-SA"/>
        </w:rPr>
        <w:t>заявителя</w:t>
      </w:r>
      <w:r w:rsidRPr="009962B0">
        <w:rPr>
          <w:rFonts w:ascii="Times New Roman" w:eastAsia="Arial" w:hAnsi="Times New Roman" w:cs="Times New Roman"/>
          <w:bCs/>
          <w:iCs/>
          <w:kern w:val="1"/>
          <w:lang w:eastAsia="ar-SA"/>
        </w:rPr>
        <w:t xml:space="preserve"> в указанном в жалобе аспекте при оспаривании</w:t>
      </w:r>
      <w:r>
        <w:rPr>
          <w:rFonts w:ascii="Times New Roman" w:eastAsia="Arial" w:hAnsi="Times New Roman" w:cs="Times New Roman"/>
          <w:bCs/>
          <w:iCs/>
          <w:kern w:val="1"/>
          <w:lang w:eastAsia="ar-SA"/>
        </w:rPr>
        <w:t>:</w:t>
      </w:r>
    </w:p>
    <w:p w14:paraId="60A3505E" w14:textId="75DBB307" w:rsidR="003B64AA" w:rsidRPr="009F7881" w:rsidRDefault="0028708C" w:rsidP="0028708C">
      <w:pPr>
        <w:suppressAutoHyphens/>
        <w:autoSpaceDE w:val="0"/>
        <w:spacing w:beforeLines="0" w:before="0"/>
        <w:ind w:firstLine="851"/>
        <w:jc w:val="both"/>
        <w:rPr>
          <w:rFonts w:ascii="Times New Roman" w:eastAsia="Arial" w:hAnsi="Times New Roman" w:cs="Times New Roman"/>
          <w:bCs/>
          <w:iCs/>
          <w:kern w:val="1"/>
          <w:lang w:eastAsia="ar-SA"/>
        </w:rPr>
      </w:pPr>
      <w:r>
        <w:rPr>
          <w:rFonts w:ascii="Times New Roman" w:eastAsia="Arial" w:hAnsi="Times New Roman" w:cs="Times New Roman"/>
          <w:bCs/>
          <w:iCs/>
          <w:kern w:val="1"/>
          <w:lang w:eastAsia="ar-SA"/>
        </w:rPr>
        <w:t xml:space="preserve">- </w:t>
      </w:r>
      <w:r w:rsidR="003B64AA" w:rsidRPr="009962B0">
        <w:rPr>
          <w:rFonts w:ascii="Times New Roman" w:eastAsia="Arial" w:hAnsi="Times New Roman" w:cs="Times New Roman"/>
          <w:bCs/>
          <w:iCs/>
          <w:kern w:val="1"/>
          <w:lang w:eastAsia="ar-SA"/>
        </w:rPr>
        <w:t>пункта 1 статьи 333.19 Налогового кодекса Российской Федерации и пункта 45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апреля 2025 г. № 974-О)</w:t>
      </w:r>
      <w:r w:rsidR="003B64AA">
        <w:rPr>
          <w:rFonts w:ascii="Times New Roman" w:eastAsia="Arial" w:hAnsi="Times New Roman" w:cs="Times New Roman"/>
          <w:bCs/>
          <w:iCs/>
          <w:kern w:val="1"/>
          <w:lang w:eastAsia="ar-SA"/>
        </w:rPr>
        <w:t>;</w:t>
      </w:r>
    </w:p>
    <w:p w14:paraId="17128F53" w14:textId="27008FD8" w:rsidR="003B64AA" w:rsidRDefault="00EA59D6" w:rsidP="0028708C">
      <w:pPr>
        <w:suppressAutoHyphens/>
        <w:autoSpaceDE w:val="0"/>
        <w:spacing w:beforeLines="0" w:before="0"/>
        <w:ind w:firstLine="851"/>
        <w:jc w:val="both"/>
        <w:rPr>
          <w:rFonts w:ascii="Times New Roman" w:eastAsia="Arial" w:hAnsi="Times New Roman" w:cs="Times New Roman"/>
          <w:bCs/>
          <w:iCs/>
          <w:kern w:val="1"/>
          <w:lang w:eastAsia="ar-SA"/>
        </w:rPr>
      </w:pPr>
      <w:r>
        <w:rPr>
          <w:rFonts w:ascii="Times New Roman" w:eastAsia="Arial" w:hAnsi="Times New Roman" w:cs="Times New Roman"/>
          <w:bCs/>
          <w:iCs/>
          <w:kern w:val="1"/>
          <w:lang w:eastAsia="ar-SA"/>
        </w:rPr>
        <w:t xml:space="preserve">- </w:t>
      </w:r>
      <w:r w:rsidR="003B64AA" w:rsidRPr="009F7881">
        <w:rPr>
          <w:rFonts w:ascii="Times New Roman" w:eastAsia="Arial" w:hAnsi="Times New Roman" w:cs="Times New Roman"/>
          <w:bCs/>
          <w:iCs/>
          <w:kern w:val="1"/>
          <w:lang w:eastAsia="ar-SA"/>
        </w:rPr>
        <w:t>Федерального закона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апреля 2025 г. № 975-О)</w:t>
      </w:r>
      <w:r w:rsidR="003B64AA">
        <w:rPr>
          <w:rFonts w:ascii="Times New Roman" w:eastAsia="Arial" w:hAnsi="Times New Roman" w:cs="Times New Roman"/>
          <w:bCs/>
          <w:iCs/>
          <w:kern w:val="1"/>
          <w:lang w:eastAsia="ar-SA"/>
        </w:rPr>
        <w:t>;</w:t>
      </w:r>
    </w:p>
    <w:p w14:paraId="3269DB78" w14:textId="67610F55" w:rsidR="003B64AA" w:rsidRDefault="00EA59D6" w:rsidP="0028708C">
      <w:pPr>
        <w:suppressAutoHyphens/>
        <w:autoSpaceDE w:val="0"/>
        <w:spacing w:beforeLines="0" w:before="0"/>
        <w:ind w:firstLine="851"/>
        <w:jc w:val="both"/>
        <w:rPr>
          <w:rFonts w:ascii="Times New Roman" w:eastAsia="Arial" w:hAnsi="Times New Roman" w:cs="Times New Roman"/>
          <w:iCs/>
          <w:kern w:val="1"/>
          <w:lang w:eastAsia="ar-SA"/>
        </w:rPr>
      </w:pPr>
      <w:r>
        <w:rPr>
          <w:rFonts w:ascii="Times New Roman" w:eastAsia="Arial" w:hAnsi="Times New Roman" w:cs="Times New Roman"/>
          <w:iCs/>
          <w:kern w:val="1"/>
          <w:lang w:eastAsia="ar-SA"/>
        </w:rPr>
        <w:t xml:space="preserve">- </w:t>
      </w:r>
      <w:r w:rsidR="003B64AA" w:rsidRPr="00F80FBF">
        <w:rPr>
          <w:rFonts w:ascii="Times New Roman" w:eastAsia="Arial" w:hAnsi="Times New Roman" w:cs="Times New Roman"/>
          <w:iCs/>
          <w:kern w:val="1"/>
          <w:lang w:eastAsia="ar-SA"/>
        </w:rPr>
        <w:t>пункта 1 статьи 333.19 и пункта 1 статьи 333.21 Налогового кодекса Российской Федерации, а также пунктов 45–47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апреля 2025 г. № 981-О)</w:t>
      </w:r>
      <w:r w:rsidR="003B64AA">
        <w:rPr>
          <w:rFonts w:ascii="Times New Roman" w:eastAsia="Arial" w:hAnsi="Times New Roman" w:cs="Times New Roman"/>
          <w:iCs/>
          <w:kern w:val="1"/>
          <w:lang w:eastAsia="ar-SA"/>
        </w:rPr>
        <w:t>;</w:t>
      </w:r>
      <w:r w:rsidR="003B64AA" w:rsidRPr="00F80FBF">
        <w:rPr>
          <w:rFonts w:ascii="Times New Roman" w:eastAsia="Arial" w:hAnsi="Times New Roman" w:cs="Times New Roman"/>
          <w:iCs/>
          <w:kern w:val="1"/>
          <w:lang w:eastAsia="ar-SA"/>
        </w:rPr>
        <w:t xml:space="preserve"> </w:t>
      </w:r>
    </w:p>
    <w:p w14:paraId="28959530" w14:textId="450AFD7D" w:rsidR="003B64AA" w:rsidRDefault="00EA59D6" w:rsidP="0028708C">
      <w:pPr>
        <w:suppressAutoHyphens/>
        <w:autoSpaceDE w:val="0"/>
        <w:spacing w:beforeLines="0" w:before="0"/>
        <w:ind w:firstLine="851"/>
        <w:jc w:val="both"/>
        <w:rPr>
          <w:rFonts w:ascii="Times New Roman" w:eastAsia="Arial" w:hAnsi="Times New Roman" w:cs="Times New Roman"/>
          <w:iCs/>
          <w:kern w:val="1"/>
          <w:lang w:eastAsia="ar-SA"/>
        </w:rPr>
      </w:pPr>
      <w:r>
        <w:rPr>
          <w:rFonts w:ascii="Times New Roman" w:eastAsia="Arial" w:hAnsi="Times New Roman" w:cs="Times New Roman"/>
          <w:iCs/>
          <w:kern w:val="1"/>
          <w:lang w:eastAsia="ar-SA"/>
        </w:rPr>
        <w:t xml:space="preserve">- </w:t>
      </w:r>
      <w:r w:rsidR="003B64AA" w:rsidRPr="00A219E3">
        <w:rPr>
          <w:rFonts w:ascii="Times New Roman" w:eastAsia="Arial" w:hAnsi="Times New Roman" w:cs="Times New Roman"/>
          <w:iCs/>
          <w:kern w:val="1"/>
          <w:lang w:eastAsia="ar-SA"/>
        </w:rPr>
        <w:t>пункта 1 статьи 333.19 Налогового кодекса Российской Федерации, пункта 45 статьи 2 и части 28 статьи 19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29 мая 2025 г. № 1481-О)</w:t>
      </w:r>
      <w:r w:rsidR="003B64AA">
        <w:rPr>
          <w:rFonts w:ascii="Times New Roman" w:eastAsia="Arial" w:hAnsi="Times New Roman" w:cs="Times New Roman"/>
          <w:iCs/>
          <w:kern w:val="1"/>
          <w:lang w:eastAsia="ar-SA"/>
        </w:rPr>
        <w:t>;</w:t>
      </w:r>
    </w:p>
    <w:p w14:paraId="0D892A2F" w14:textId="3B144F0D" w:rsidR="003B64AA" w:rsidRDefault="00EA59D6" w:rsidP="0028708C">
      <w:pPr>
        <w:suppressAutoHyphens/>
        <w:autoSpaceDE w:val="0"/>
        <w:spacing w:beforeLines="0" w:before="0"/>
        <w:ind w:firstLine="851"/>
        <w:jc w:val="both"/>
        <w:rPr>
          <w:rFonts w:ascii="Times New Roman" w:eastAsia="Arial" w:hAnsi="Times New Roman" w:cs="Times New Roman"/>
          <w:iCs/>
          <w:kern w:val="1"/>
          <w:lang w:eastAsia="ar-SA"/>
        </w:rPr>
      </w:pPr>
      <w:r>
        <w:rPr>
          <w:rFonts w:ascii="Times New Roman" w:eastAsia="Arial" w:hAnsi="Times New Roman" w:cs="Times New Roman"/>
          <w:iCs/>
          <w:kern w:val="1"/>
          <w:lang w:eastAsia="ar-SA"/>
        </w:rPr>
        <w:t xml:space="preserve">- </w:t>
      </w:r>
      <w:r w:rsidR="003B64AA" w:rsidRPr="00D45EF1">
        <w:rPr>
          <w:rFonts w:ascii="Times New Roman" w:eastAsia="Arial" w:hAnsi="Times New Roman" w:cs="Times New Roman"/>
          <w:iCs/>
          <w:kern w:val="1"/>
          <w:lang w:eastAsia="ar-SA"/>
        </w:rPr>
        <w:t xml:space="preserve">пунктов 45 и 47 статьи 2 Федерального закона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(Определение КС РФ от 30 октября 2025 г. № 2867-О). </w:t>
      </w:r>
    </w:p>
    <w:p w14:paraId="0883873A" w14:textId="77777777" w:rsidR="009962B0" w:rsidRPr="005E5A54" w:rsidRDefault="009962B0" w:rsidP="005E5A54">
      <w:pPr>
        <w:suppressAutoHyphens/>
        <w:autoSpaceDE w:val="0"/>
        <w:spacing w:beforeLines="0" w:before="0"/>
        <w:ind w:firstLine="709"/>
        <w:jc w:val="both"/>
        <w:rPr>
          <w:rFonts w:ascii="Times New Roman" w:eastAsia="Arial" w:hAnsi="Times New Roman" w:cs="Times New Roman"/>
          <w:bCs/>
          <w:iCs/>
          <w:kern w:val="1"/>
          <w:lang w:eastAsia="ar-SA"/>
        </w:rPr>
      </w:pPr>
    </w:p>
    <w:p w14:paraId="1944ECCA" w14:textId="77777777" w:rsidR="003B64AA" w:rsidRPr="00C4186F" w:rsidRDefault="003B64AA" w:rsidP="003B64AA">
      <w:pPr>
        <w:suppressAutoHyphens/>
        <w:autoSpaceDE w:val="0"/>
        <w:spacing w:beforeLines="0" w:before="0"/>
        <w:ind w:firstLine="709"/>
        <w:jc w:val="both"/>
        <w:rPr>
          <w:rFonts w:ascii="Times New Roman" w:eastAsia="Arial" w:hAnsi="Times New Roman" w:cs="Times New Roman"/>
          <w:iCs/>
          <w:kern w:val="1"/>
          <w:lang w:eastAsia="ar-SA"/>
        </w:rPr>
      </w:pPr>
      <w:bookmarkStart w:id="105" w:name="_Hlk221196345"/>
      <w:r w:rsidRPr="00C4186F">
        <w:rPr>
          <w:rFonts w:ascii="Times New Roman" w:eastAsia="Arial" w:hAnsi="Times New Roman" w:cs="Times New Roman"/>
          <w:iCs/>
          <w:kern w:val="1"/>
          <w:lang w:eastAsia="ar-SA"/>
        </w:rPr>
        <w:t xml:space="preserve">В Постановлении от 10 апреля 2025 года № 16-П Конституционный Суд Российской Федерации отметил, что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На это же нацелена и правоприменительная практика, о чем свидетельствуют акты Верховного Суда Российской Федерации, специально обратившего внимание судов на необходимость, разрешая ходатайства о предоставлении отсрочки или рассрочки уплаты государственной пошлины, об уменьшении ее размера или освобождении от ее уплаты, всемерно обеспечивать доступ к правосудию с целью реализации права граждан на судебную защиту, если их имущественное положение не позволяет уплатить государственную пошлину (Обзор судебной практики Верховного Суда Российской Федерации № 2, 3 (2024), утвержденный Президиумом Верховного Суда Российской Федерации 27 ноября 2024 года). </w:t>
      </w:r>
    </w:p>
    <w:p w14:paraId="043CB34A" w14:textId="77777777" w:rsidR="003B64AA" w:rsidRDefault="003B64AA" w:rsidP="003B64AA">
      <w:pPr>
        <w:suppressAutoHyphens/>
        <w:autoSpaceDE w:val="0"/>
        <w:spacing w:beforeLines="0" w:before="0"/>
        <w:ind w:firstLine="709"/>
        <w:jc w:val="both"/>
        <w:rPr>
          <w:rFonts w:ascii="Times New Roman" w:eastAsia="Arial" w:hAnsi="Times New Roman" w:cs="Times New Roman"/>
          <w:iCs/>
          <w:kern w:val="1"/>
          <w:lang w:eastAsia="ar-SA"/>
        </w:rPr>
      </w:pPr>
      <w:r w:rsidRPr="00C4186F">
        <w:rPr>
          <w:rFonts w:ascii="Times New Roman" w:eastAsia="Arial" w:hAnsi="Times New Roman" w:cs="Times New Roman"/>
          <w:iCs/>
          <w:kern w:val="1"/>
          <w:lang w:eastAsia="ar-SA"/>
        </w:rPr>
        <w:t>Таким образом, с учетом приведенных правовых позиций Конституционного Суда Российской Федерации и складывающейся правоприменительной практики не может расцениваться как нарушающий конституционные права заявителя в указанном им аспекте</w:t>
      </w:r>
      <w:r>
        <w:rPr>
          <w:rFonts w:ascii="Times New Roman" w:eastAsia="Arial" w:hAnsi="Times New Roman" w:cs="Times New Roman"/>
          <w:iCs/>
          <w:kern w:val="1"/>
          <w:lang w:eastAsia="ar-SA"/>
        </w:rPr>
        <w:t>:</w:t>
      </w:r>
    </w:p>
    <w:p w14:paraId="27B6D050" w14:textId="504AD400" w:rsidR="003B64AA" w:rsidRDefault="0028708C" w:rsidP="0028708C">
      <w:pPr>
        <w:suppressAutoHyphens/>
        <w:autoSpaceDE w:val="0"/>
        <w:spacing w:beforeLines="0" w:before="0"/>
        <w:ind w:firstLine="708"/>
        <w:jc w:val="both"/>
        <w:rPr>
          <w:rFonts w:ascii="Times New Roman" w:eastAsia="Arial" w:hAnsi="Times New Roman" w:cs="Times New Roman"/>
          <w:iCs/>
          <w:kern w:val="1"/>
          <w:lang w:eastAsia="ar-SA"/>
        </w:rPr>
      </w:pPr>
      <w:r>
        <w:rPr>
          <w:rFonts w:ascii="Times New Roman" w:eastAsia="Arial" w:hAnsi="Times New Roman" w:cs="Times New Roman"/>
          <w:iCs/>
          <w:kern w:val="1"/>
          <w:lang w:eastAsia="ar-SA"/>
        </w:rPr>
        <w:t xml:space="preserve">- </w:t>
      </w:r>
      <w:r w:rsidR="003B64AA" w:rsidRPr="00C4186F">
        <w:rPr>
          <w:rFonts w:ascii="Times New Roman" w:eastAsia="Arial" w:hAnsi="Times New Roman" w:cs="Times New Roman"/>
          <w:iCs/>
          <w:kern w:val="1"/>
          <w:lang w:eastAsia="ar-SA"/>
        </w:rPr>
        <w:t>подпункт 21 пункта 1 статьи 333.19 Налогового кодекса Российской Федерации (Определение КС РФ от 29 апреля 2025 г. № 977-О)</w:t>
      </w:r>
      <w:r w:rsidR="003B64AA">
        <w:rPr>
          <w:rFonts w:ascii="Times New Roman" w:eastAsia="Arial" w:hAnsi="Times New Roman" w:cs="Times New Roman"/>
          <w:iCs/>
          <w:kern w:val="1"/>
          <w:lang w:eastAsia="ar-SA"/>
        </w:rPr>
        <w:t>;</w:t>
      </w:r>
    </w:p>
    <w:p w14:paraId="2B6249E8" w14:textId="4CF90B47" w:rsidR="003B64AA" w:rsidRDefault="0028708C" w:rsidP="0028708C">
      <w:pPr>
        <w:suppressAutoHyphens/>
        <w:autoSpaceDE w:val="0"/>
        <w:spacing w:beforeLines="0" w:before="0"/>
        <w:ind w:firstLine="708"/>
        <w:jc w:val="both"/>
        <w:rPr>
          <w:rFonts w:ascii="Times New Roman" w:eastAsia="Arial" w:hAnsi="Times New Roman" w:cs="Times New Roman"/>
          <w:iCs/>
          <w:kern w:val="1"/>
          <w:lang w:eastAsia="ar-SA"/>
        </w:rPr>
      </w:pPr>
      <w:r>
        <w:rPr>
          <w:rFonts w:ascii="Times New Roman" w:eastAsia="Arial" w:hAnsi="Times New Roman" w:cs="Times New Roman"/>
          <w:iCs/>
          <w:kern w:val="1"/>
          <w:lang w:eastAsia="ar-SA"/>
        </w:rPr>
        <w:t xml:space="preserve">- </w:t>
      </w:r>
      <w:r w:rsidR="003B64AA" w:rsidRPr="00F80FBF">
        <w:rPr>
          <w:rFonts w:ascii="Times New Roman" w:eastAsia="Arial" w:hAnsi="Times New Roman" w:cs="Times New Roman"/>
          <w:iCs/>
          <w:kern w:val="1"/>
          <w:lang w:eastAsia="ar-SA"/>
        </w:rPr>
        <w:t>пункт 1 статьи 333.19 Налогового кодекса Российской Федерации</w:t>
      </w:r>
      <w:r w:rsidR="003B64AA">
        <w:rPr>
          <w:rFonts w:ascii="Times New Roman" w:eastAsia="Arial" w:hAnsi="Times New Roman" w:cs="Times New Roman"/>
          <w:iCs/>
          <w:kern w:val="1"/>
          <w:lang w:eastAsia="ar-SA"/>
        </w:rPr>
        <w:t xml:space="preserve"> </w:t>
      </w:r>
      <w:r w:rsidR="003B64AA" w:rsidRPr="00F80FBF">
        <w:rPr>
          <w:rFonts w:ascii="Times New Roman" w:eastAsia="Arial" w:hAnsi="Times New Roman" w:cs="Times New Roman"/>
          <w:iCs/>
          <w:kern w:val="1"/>
          <w:lang w:eastAsia="ar-SA"/>
        </w:rPr>
        <w:t>(Определение КС РФ от 29 апреля 2025 г. № 982-О)</w:t>
      </w:r>
      <w:r w:rsidR="003B64AA">
        <w:rPr>
          <w:rFonts w:ascii="Times New Roman" w:eastAsia="Arial" w:hAnsi="Times New Roman" w:cs="Times New Roman"/>
          <w:iCs/>
          <w:kern w:val="1"/>
          <w:lang w:eastAsia="ar-SA"/>
        </w:rPr>
        <w:t>;</w:t>
      </w:r>
    </w:p>
    <w:p w14:paraId="3FA3CFF8" w14:textId="4FE073D9" w:rsidR="0025350B" w:rsidRDefault="0028708C" w:rsidP="00762ED3">
      <w:pPr>
        <w:suppressAutoHyphens/>
        <w:autoSpaceDE w:val="0"/>
        <w:spacing w:beforeLines="0" w:before="0"/>
        <w:ind w:firstLine="708"/>
        <w:jc w:val="both"/>
        <w:rPr>
          <w:rFonts w:ascii="Times New Roman" w:eastAsia="Arial" w:hAnsi="Times New Roman" w:cs="Times New Roman"/>
          <w:iCs/>
          <w:kern w:val="1"/>
          <w:lang w:eastAsia="ar-SA"/>
        </w:rPr>
      </w:pPr>
      <w:r>
        <w:rPr>
          <w:rFonts w:ascii="Times New Roman" w:eastAsia="Arial" w:hAnsi="Times New Roman" w:cs="Times New Roman"/>
          <w:iCs/>
          <w:kern w:val="1"/>
          <w:lang w:eastAsia="ar-SA"/>
        </w:rPr>
        <w:t xml:space="preserve">- </w:t>
      </w:r>
      <w:r w:rsidR="003B64AA" w:rsidRPr="004660A7">
        <w:rPr>
          <w:rFonts w:ascii="Times New Roman" w:eastAsia="Arial" w:hAnsi="Times New Roman" w:cs="Times New Roman"/>
          <w:iCs/>
          <w:kern w:val="1"/>
          <w:lang w:eastAsia="ar-SA"/>
        </w:rPr>
        <w:t>положения Федерального закона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00762ED3">
        <w:rPr>
          <w:rFonts w:ascii="Times New Roman" w:eastAsia="Arial" w:hAnsi="Times New Roman" w:cs="Times New Roman"/>
          <w:iCs/>
          <w:kern w:val="1"/>
          <w:lang w:eastAsia="ar-SA"/>
        </w:rPr>
        <w:t>.</w:t>
      </w:r>
      <w:bookmarkEnd w:id="105"/>
    </w:p>
    <w:p w14:paraId="704B2ED0" w14:textId="77777777" w:rsidR="00730579" w:rsidRDefault="00730579" w:rsidP="00730579">
      <w:pPr>
        <w:suppressAutoHyphens/>
        <w:autoSpaceDE w:val="0"/>
        <w:spacing w:beforeLines="0" w:before="0"/>
        <w:ind w:firstLine="709"/>
        <w:jc w:val="both"/>
        <w:rPr>
          <w:rFonts w:ascii="Times New Roman" w:eastAsia="Arial" w:hAnsi="Times New Roman" w:cs="Times New Roman"/>
          <w:iCs/>
          <w:kern w:val="1"/>
          <w:lang w:eastAsia="ar-SA"/>
        </w:rPr>
      </w:pPr>
      <w:r w:rsidRPr="004660A7">
        <w:rPr>
          <w:rFonts w:ascii="Times New Roman" w:eastAsia="Arial" w:hAnsi="Times New Roman" w:cs="Times New Roman"/>
          <w:iCs/>
          <w:kern w:val="1"/>
          <w:lang w:eastAsia="ar-SA"/>
        </w:rPr>
        <w:t xml:space="preserve">Таким образом, положения Федерального закона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 учетом правовых позиций Конституционного Суда Российской Федерации и складывающейся правоприменительной </w:t>
      </w:r>
      <w:r w:rsidRPr="004660A7">
        <w:rPr>
          <w:rFonts w:ascii="Times New Roman" w:eastAsia="Arial" w:hAnsi="Times New Roman" w:cs="Times New Roman"/>
          <w:iCs/>
          <w:kern w:val="1"/>
          <w:lang w:eastAsia="ar-SA"/>
        </w:rPr>
        <w:lastRenderedPageBreak/>
        <w:t>практики не могут рассматриваться как нарушающие его конституционные права в указанном в жалобе аспекте (Определение КС РФ от 30 октября 2025 г. № 2885-О).</w:t>
      </w:r>
    </w:p>
    <w:p w14:paraId="0F4FCA17" w14:textId="77777777" w:rsidR="00730579" w:rsidRDefault="00730579" w:rsidP="00730579">
      <w:pPr>
        <w:suppressAutoHyphens/>
        <w:autoSpaceDE w:val="0"/>
        <w:spacing w:beforeLines="0" w:before="0"/>
        <w:ind w:firstLine="709"/>
        <w:jc w:val="both"/>
        <w:rPr>
          <w:rFonts w:ascii="Times New Roman" w:eastAsia="Arial" w:hAnsi="Times New Roman" w:cs="Times New Roman"/>
          <w:iCs/>
          <w:kern w:val="1"/>
          <w:lang w:eastAsia="ar-SA"/>
        </w:rPr>
      </w:pPr>
    </w:p>
    <w:p w14:paraId="172CA0B1" w14:textId="2F577E85" w:rsidR="00730579" w:rsidRPr="00E10913" w:rsidRDefault="00730579" w:rsidP="00730579">
      <w:pPr>
        <w:suppressAutoHyphens/>
        <w:autoSpaceDE w:val="0"/>
        <w:spacing w:beforeLines="0" w:before="0"/>
        <w:ind w:firstLine="709"/>
        <w:jc w:val="both"/>
        <w:rPr>
          <w:rFonts w:ascii="Times New Roman" w:eastAsia="Arial" w:hAnsi="Times New Roman" w:cs="Times New Roman"/>
          <w:iCs/>
          <w:kern w:val="1"/>
          <w:lang w:eastAsia="ar-SA"/>
        </w:rPr>
      </w:pPr>
      <w:r w:rsidRPr="00E10913">
        <w:rPr>
          <w:rFonts w:ascii="Times New Roman" w:eastAsia="Arial" w:hAnsi="Times New Roman" w:cs="Times New Roman"/>
          <w:iCs/>
          <w:kern w:val="1"/>
          <w:lang w:eastAsia="ar-SA"/>
        </w:rPr>
        <w:t xml:space="preserve">Конституционный Суд Российской Федерации применительно к государственной пошлине ранее неоднократно указывал, что федеральный законодатель самостоятельно определяет параметры основных элементов этого сбора, в том числе состав плательщиков и объекты обложения, а также основания и порядок освобождения от его уплаты (Определение от 13 февраля 2025 года № 294-О и др.). Подпункт 12 пункта 1 статьи 333.21 Налогового кодекса Российской Федерации, который в оспариваемой редакции предусматривал государственную пошлину, подлежавшую уплате по общему правилу всеми физическими лицами при подаче ими кассационных жалоб, в том числе на постановления арбитражных судов, был принят федеральным законодателем в пределах его дискреции по установлению круга плательщиков государственной пошлины и не может расцениваться в качестве нарушающего конституционные права заявителя в указанном в жалобе аспекте (Определение КС РФ от 30 октября 2025 г. № 2900-О). </w:t>
      </w:r>
    </w:p>
    <w:p w14:paraId="261D62EB" w14:textId="77777777" w:rsidR="00730579" w:rsidRPr="004660A7" w:rsidRDefault="00730579" w:rsidP="00730579">
      <w:pPr>
        <w:suppressAutoHyphens/>
        <w:autoSpaceDE w:val="0"/>
        <w:spacing w:beforeLines="0" w:before="0"/>
        <w:ind w:firstLine="709"/>
        <w:jc w:val="both"/>
        <w:rPr>
          <w:rFonts w:ascii="Times New Roman" w:eastAsia="Arial" w:hAnsi="Times New Roman" w:cs="Times New Roman"/>
          <w:iCs/>
          <w:kern w:val="1"/>
          <w:lang w:eastAsia="ar-SA"/>
        </w:rPr>
      </w:pPr>
    </w:p>
    <w:p w14:paraId="78F7ADD5" w14:textId="77777777" w:rsidR="00213E09" w:rsidRPr="003B64AA" w:rsidRDefault="00213E09" w:rsidP="00213E09">
      <w:pPr>
        <w:suppressAutoHyphens/>
        <w:autoSpaceDE w:val="0"/>
        <w:spacing w:beforeLines="0" w:before="0"/>
        <w:ind w:firstLine="709"/>
        <w:jc w:val="both"/>
        <w:rPr>
          <w:rFonts w:ascii="Times New Roman" w:eastAsia="Arial" w:hAnsi="Times New Roman" w:cs="Times New Roman"/>
          <w:iCs/>
          <w:kern w:val="1"/>
          <w:lang w:eastAsia="ar-SA"/>
        </w:rPr>
      </w:pPr>
      <w:bookmarkStart w:id="106" w:name="_Hlk221196614"/>
      <w:r w:rsidRPr="003B64AA">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признал пункт 1 статьи 333.19 и пункт 1 статьи 333.21 Налогового кодекса Российской Федерации, а также пункты 45 и 47 статьи 2 указанного Федерального закона не противоречащими Конституции Российской Федерации. При этом Конституционный Суд Российской Федерации отметил, что законодателем, помимо прочего, были предусмотрены сроки вступления в силу соответствующих изменений с учетом требований Налогового кодекса Российской Федерации о действии актов законодательства о налогах и сборах во времени, а необходимость уплаты государственной пошлины в новом размере при подаче жалоб в рамках уже рассматриваемых судебных дел не свидетельствует о придании соответствующим изменениям обратной силы, так как каждая жалоба оплачивается государственной пошлиной, установленной на день ее подачи, а стороны судебного дела не лишаются возможности выбора того или иного варианта своего процессуального поведения. </w:t>
      </w:r>
    </w:p>
    <w:p w14:paraId="50D4C422" w14:textId="77777777" w:rsidR="00213E09" w:rsidRPr="00213E09" w:rsidRDefault="00213E09" w:rsidP="00213E09">
      <w:pPr>
        <w:suppressAutoHyphens/>
        <w:autoSpaceDE w:val="0"/>
        <w:spacing w:beforeLines="0" w:before="0"/>
        <w:ind w:firstLine="709"/>
        <w:jc w:val="both"/>
        <w:rPr>
          <w:rFonts w:ascii="Times New Roman" w:eastAsia="Arial" w:hAnsi="Times New Roman" w:cs="Times New Roman"/>
          <w:iCs/>
          <w:kern w:val="1"/>
          <w:lang w:eastAsia="ar-SA"/>
        </w:rPr>
      </w:pPr>
      <w:r w:rsidRPr="003B64AA">
        <w:rPr>
          <w:rFonts w:ascii="Times New Roman" w:eastAsia="Arial" w:hAnsi="Times New Roman" w:cs="Times New Roman"/>
          <w:iCs/>
          <w:kern w:val="1"/>
          <w:lang w:eastAsia="ar-SA"/>
        </w:rPr>
        <w:t>Следовательно, оспариваемый заявителем подпункт 21 пункта 1 статьи 333.19 Налогового кодекса Российской Федерации, в том числе во взаимосвязи с положениями Федерального закона от 8 августа 2024 года № 259-ФЗ, не может расцениваться в качестве нарушающего его конституционные права в указанном в жалобе аспекте (Определение КС РФ от 27 ноября 2025 г. № 2929-О).</w:t>
      </w:r>
      <w:r w:rsidRPr="00213E09">
        <w:rPr>
          <w:rFonts w:ascii="Times New Roman" w:eastAsia="Arial" w:hAnsi="Times New Roman" w:cs="Times New Roman"/>
          <w:iCs/>
          <w:kern w:val="1"/>
          <w:lang w:eastAsia="ar-SA"/>
        </w:rPr>
        <w:t xml:space="preserve"> </w:t>
      </w:r>
    </w:p>
    <w:bookmarkEnd w:id="106"/>
    <w:p w14:paraId="270DDA61" w14:textId="61C6CCA9" w:rsidR="005E5A54" w:rsidRDefault="005E5A54" w:rsidP="005E5A54">
      <w:pPr>
        <w:suppressAutoHyphens/>
        <w:autoSpaceDE w:val="0"/>
        <w:spacing w:beforeLines="0" w:before="0"/>
        <w:jc w:val="both"/>
        <w:rPr>
          <w:rFonts w:ascii="Times New Roman" w:eastAsia="Arial" w:hAnsi="Times New Roman" w:cs="Times New Roman"/>
          <w:b/>
          <w:bCs/>
          <w:iCs/>
          <w:kern w:val="1"/>
          <w:lang w:eastAsia="ar-SA"/>
        </w:rPr>
      </w:pPr>
    </w:p>
    <w:p w14:paraId="2D70797F" w14:textId="77777777" w:rsidR="00587FB4" w:rsidRPr="00013CA2" w:rsidRDefault="00587FB4" w:rsidP="00587FB4">
      <w:pPr>
        <w:suppressAutoHyphens/>
        <w:autoSpaceDE w:val="0"/>
        <w:spacing w:beforeLines="0" w:before="0"/>
        <w:ind w:firstLine="709"/>
        <w:jc w:val="both"/>
        <w:rPr>
          <w:rFonts w:ascii="Times New Roman" w:eastAsia="Arial" w:hAnsi="Times New Roman" w:cs="Times New Roman"/>
          <w:iCs/>
          <w:kern w:val="1"/>
          <w:lang w:eastAsia="ar-SA"/>
        </w:rPr>
      </w:pPr>
      <w:r w:rsidRPr="00013CA2">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признал пункт 1 статьи 333.21 Налогового кодекса Российской Федерации (в том числе с учетом изменений, внесенных Федеральным законом от 8 августа 2024 года № 259-ФЗ) не противоречащим Конституции Российской Федерации, среди прочего приняв во внимание, что положения процессуального законодательства прямо предусматривают возможность отнесения судебных расходов, в том числе государственной пошлины, на сторону, не в пользу которой принят судебный акт (статья 110 АПК Российской Федерации), чем достигается обеспечение при осуществлении судебной защиты гарантируемой статьей 75.1 Конституции Российской Федерации сбалансированности прав и обязанностей граждан. Кроме того, согласно пункту 2 статьи 333.22 Налогового кодекса Российской Федерации Верховный Суд Российской Федерации,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статьей 333.41 данного Кодекса. </w:t>
      </w:r>
    </w:p>
    <w:p w14:paraId="4EF1C42B" w14:textId="77777777" w:rsidR="00587FB4" w:rsidRPr="00013CA2" w:rsidRDefault="00587FB4" w:rsidP="00587FB4">
      <w:pPr>
        <w:suppressAutoHyphens/>
        <w:autoSpaceDE w:val="0"/>
        <w:spacing w:beforeLines="0" w:before="0"/>
        <w:ind w:firstLine="709"/>
        <w:jc w:val="both"/>
        <w:rPr>
          <w:rFonts w:ascii="Times New Roman" w:eastAsia="Arial" w:hAnsi="Times New Roman" w:cs="Times New Roman"/>
          <w:iCs/>
          <w:kern w:val="1"/>
          <w:lang w:eastAsia="ar-SA"/>
        </w:rPr>
      </w:pPr>
      <w:r w:rsidRPr="00013CA2">
        <w:rPr>
          <w:rFonts w:ascii="Times New Roman" w:eastAsia="Arial" w:hAnsi="Times New Roman" w:cs="Times New Roman"/>
          <w:iCs/>
          <w:kern w:val="1"/>
          <w:lang w:eastAsia="ar-SA"/>
        </w:rPr>
        <w:t xml:space="preserve">При этом положения части 28 статьи 19 Федерального закона от 8 августа 2024 года № 259-ФЗ корреспондируют общим правилам действия закона во времени, которые применительно к процессуальным отношениям предполагают, что проверка соблюдения судом условий, необходимых для совершения процессуального действия (в частности, подачи кассационной жалобы), осуществляется в соответствии с федеральными законами, действующими во время его совершения (часть 4 статьи 3 АПК Российской Федерации). С учетом этого и ввиду требований Налогового кодекса Российской Федерации о действии актов законодательства о налогах и сборах во времени </w:t>
      </w:r>
      <w:r w:rsidRPr="00013CA2">
        <w:rPr>
          <w:rFonts w:ascii="Times New Roman" w:eastAsia="Arial" w:hAnsi="Times New Roman" w:cs="Times New Roman"/>
          <w:iCs/>
          <w:kern w:val="1"/>
          <w:lang w:eastAsia="ar-SA"/>
        </w:rPr>
        <w:lastRenderedPageBreak/>
        <w:t xml:space="preserve">Конституционный Суд Российской Федерации в упомянутом Постановлении отметил, что необходимость уплаты государственной пошлины в новом размере при подаче жалоб в рамках уже рассматриваемых судебных дел не свидетельствует о придании соответствующим изменениям обратной силы, а стороны судебного дела не лишаются возможности выбора того или иного варианта своего процессуального поведения. </w:t>
      </w:r>
    </w:p>
    <w:p w14:paraId="2BFF86F4" w14:textId="77777777" w:rsidR="00587FB4" w:rsidRDefault="00587FB4" w:rsidP="00587FB4">
      <w:pPr>
        <w:suppressAutoHyphens/>
        <w:autoSpaceDE w:val="0"/>
        <w:spacing w:beforeLines="0" w:before="0"/>
        <w:ind w:firstLine="709"/>
        <w:jc w:val="both"/>
        <w:rPr>
          <w:rFonts w:ascii="Times New Roman" w:eastAsia="Arial" w:hAnsi="Times New Roman" w:cs="Times New Roman"/>
          <w:iCs/>
          <w:kern w:val="1"/>
          <w:lang w:eastAsia="ar-SA"/>
        </w:rPr>
      </w:pPr>
      <w:r w:rsidRPr="00013CA2">
        <w:rPr>
          <w:rFonts w:ascii="Times New Roman" w:eastAsia="Arial" w:hAnsi="Times New Roman" w:cs="Times New Roman"/>
          <w:iCs/>
          <w:kern w:val="1"/>
          <w:lang w:eastAsia="ar-SA"/>
        </w:rPr>
        <w:t xml:space="preserve">Таким образом, подпункты 9 и 20 пункта 1 статьи 333.21 и пункт 2 статьи 333.22 Налогового кодекса Российской Федерации не могут расцениваться в качестве нарушивших конституционные права заявителя в обозначенных в жалобе аспектах в конкретном деле с его участием (Определение КС РФ от 27 ноября 2025 г. № 3081-О). </w:t>
      </w:r>
    </w:p>
    <w:p w14:paraId="22A65ED1" w14:textId="77777777" w:rsidR="00587FB4" w:rsidRDefault="00587FB4" w:rsidP="005E5A54">
      <w:pPr>
        <w:suppressAutoHyphens/>
        <w:autoSpaceDE w:val="0"/>
        <w:spacing w:beforeLines="0" w:before="0"/>
        <w:jc w:val="both"/>
        <w:rPr>
          <w:rFonts w:ascii="Times New Roman" w:eastAsia="Arial" w:hAnsi="Times New Roman" w:cs="Times New Roman"/>
          <w:b/>
          <w:bCs/>
          <w:iCs/>
          <w:kern w:val="1"/>
          <w:lang w:eastAsia="ar-SA"/>
        </w:rPr>
      </w:pPr>
    </w:p>
    <w:p w14:paraId="6F7EF789" w14:textId="30AA404A" w:rsidR="00F80FBF" w:rsidRDefault="00F80FBF" w:rsidP="00F80FBF">
      <w:pPr>
        <w:suppressAutoHyphens/>
        <w:autoSpaceDE w:val="0"/>
        <w:spacing w:beforeLines="0" w:before="0"/>
        <w:ind w:firstLine="709"/>
        <w:jc w:val="both"/>
        <w:rPr>
          <w:rFonts w:ascii="Times New Roman" w:eastAsia="Arial" w:hAnsi="Times New Roman" w:cs="Times New Roman"/>
          <w:b/>
          <w:bCs/>
          <w:iCs/>
          <w:kern w:val="1"/>
          <w:lang w:eastAsia="ar-SA"/>
        </w:rPr>
      </w:pPr>
      <w:bookmarkStart w:id="107" w:name="ГОС_ПОШЛИНА_ОСОБЕННОСТИ_ВС_СОЮ"/>
      <w:r w:rsidRPr="00F80FBF">
        <w:rPr>
          <w:rFonts w:ascii="Times New Roman" w:eastAsia="Arial" w:hAnsi="Times New Roman" w:cs="Times New Roman"/>
          <w:b/>
          <w:bCs/>
          <w:iCs/>
          <w:kern w:val="1"/>
          <w:lang w:eastAsia="ar-SA"/>
        </w:rPr>
        <w:t>Особенности уплаты госпошлины при обращении в Верховный Суд Р</w:t>
      </w:r>
      <w:r w:rsidR="0028708C">
        <w:rPr>
          <w:rFonts w:ascii="Times New Roman" w:eastAsia="Arial" w:hAnsi="Times New Roman" w:cs="Times New Roman"/>
          <w:b/>
          <w:bCs/>
          <w:iCs/>
          <w:kern w:val="1"/>
          <w:lang w:eastAsia="ar-SA"/>
        </w:rPr>
        <w:t>Ф</w:t>
      </w:r>
      <w:r w:rsidRPr="00F80FBF">
        <w:rPr>
          <w:rFonts w:ascii="Times New Roman" w:eastAsia="Arial" w:hAnsi="Times New Roman" w:cs="Times New Roman"/>
          <w:b/>
          <w:bCs/>
          <w:iCs/>
          <w:kern w:val="1"/>
          <w:lang w:eastAsia="ar-SA"/>
        </w:rPr>
        <w:t xml:space="preserve">, </w:t>
      </w:r>
      <w:r w:rsidR="00733F15">
        <w:rPr>
          <w:rFonts w:ascii="Times New Roman" w:eastAsia="Arial" w:hAnsi="Times New Roman" w:cs="Times New Roman"/>
          <w:b/>
          <w:bCs/>
          <w:iCs/>
          <w:kern w:val="1"/>
          <w:lang w:eastAsia="ar-SA"/>
        </w:rPr>
        <w:t xml:space="preserve">арбитражные суды, </w:t>
      </w:r>
      <w:r w:rsidRPr="00F80FBF">
        <w:rPr>
          <w:rFonts w:ascii="Times New Roman" w:eastAsia="Arial" w:hAnsi="Times New Roman" w:cs="Times New Roman"/>
          <w:b/>
          <w:bCs/>
          <w:iCs/>
          <w:kern w:val="1"/>
          <w:lang w:eastAsia="ar-SA"/>
        </w:rPr>
        <w:t>суды общей юрисдикции, к мировым судьям</w:t>
      </w:r>
      <w:bookmarkEnd w:id="107"/>
    </w:p>
    <w:p w14:paraId="7281967D" w14:textId="77777777" w:rsidR="00F80FBF" w:rsidRDefault="00F80FBF" w:rsidP="00F80FBF">
      <w:pPr>
        <w:suppressAutoHyphens/>
        <w:autoSpaceDE w:val="0"/>
        <w:spacing w:beforeLines="0" w:before="0"/>
        <w:ind w:firstLine="709"/>
        <w:jc w:val="both"/>
        <w:rPr>
          <w:rFonts w:ascii="Times New Roman" w:eastAsia="Arial" w:hAnsi="Times New Roman" w:cs="Times New Roman"/>
          <w:b/>
          <w:bCs/>
          <w:iCs/>
          <w:kern w:val="1"/>
          <w:lang w:eastAsia="ar-SA"/>
        </w:rPr>
      </w:pPr>
    </w:p>
    <w:p w14:paraId="22DB2F8C" w14:textId="77777777" w:rsidR="00F80FBF" w:rsidRPr="00F80FBF" w:rsidRDefault="00F80FBF" w:rsidP="00F80FBF">
      <w:pPr>
        <w:suppressAutoHyphens/>
        <w:autoSpaceDE w:val="0"/>
        <w:spacing w:beforeLines="0" w:before="0"/>
        <w:ind w:firstLine="709"/>
        <w:jc w:val="both"/>
        <w:rPr>
          <w:rFonts w:ascii="Times New Roman" w:eastAsia="Arial" w:hAnsi="Times New Roman" w:cs="Times New Roman"/>
          <w:iCs/>
          <w:kern w:val="1"/>
          <w:lang w:eastAsia="ar-SA"/>
        </w:rPr>
      </w:pPr>
      <w:r w:rsidRPr="00F80FBF">
        <w:rPr>
          <w:rFonts w:ascii="Times New Roman" w:eastAsia="Arial" w:hAnsi="Times New Roman" w:cs="Times New Roman"/>
          <w:iCs/>
          <w:kern w:val="1"/>
          <w:lang w:eastAsia="ar-SA"/>
        </w:rPr>
        <w:t xml:space="preserve">В Постановлении от 10 апреля 2025 года № 16-П Конституционный Суд Российской Федерации отметил, что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На это же нацелена и правоприменительная практика, о чем свидетельствуют акты Верховного Суда Российской Федерации, специально обратившего внимание судов на необходимость, разрешая ходатайства о предоставлении отсрочки или рассрочки уплаты государственной пошлины, об уменьшении ее размера или освобождении от ее уплаты, всемерно обеспечивать доступ к правосудию с целью реализации права граждан на судебную защиту, если их имущественное положение не позволяет уплатить государственную пошлину (Обзор судебной практики Верховного Суда Российской Федерации № 2, 3 (2024), утвержденный Президиумом Верховного Суда Российской Федерации 27 ноября 2024 года). </w:t>
      </w:r>
    </w:p>
    <w:p w14:paraId="4DBBCFF2" w14:textId="77777777" w:rsidR="00F80FBF" w:rsidRPr="00F80FBF" w:rsidRDefault="00F80FBF" w:rsidP="00F80FBF">
      <w:pPr>
        <w:suppressAutoHyphens/>
        <w:autoSpaceDE w:val="0"/>
        <w:spacing w:beforeLines="0" w:before="0"/>
        <w:ind w:firstLine="709"/>
        <w:jc w:val="both"/>
        <w:rPr>
          <w:rFonts w:ascii="Times New Roman" w:eastAsia="Arial" w:hAnsi="Times New Roman" w:cs="Times New Roman"/>
          <w:iCs/>
          <w:kern w:val="1"/>
          <w:lang w:eastAsia="ar-SA"/>
        </w:rPr>
      </w:pPr>
      <w:r w:rsidRPr="00F80FBF">
        <w:rPr>
          <w:rFonts w:ascii="Times New Roman" w:eastAsia="Arial" w:hAnsi="Times New Roman" w:cs="Times New Roman"/>
          <w:iCs/>
          <w:kern w:val="1"/>
          <w:lang w:eastAsia="ar-SA"/>
        </w:rPr>
        <w:t xml:space="preserve">Таким образом, пункт 1 статьи 64, пункт 2 статьи 333.20 и пункт 1 статьи 333.41 Налогового кодекса Российской Федерации, а также часть 28 статьи 19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 учетом правовых позиций Конституционного Суда Российской Федерации и складывающейся правоприменительной практики не могут рассматриваться как нарушающие его конституционные права в указанном в жалобах аспекте (Определение КС РФ от 29 апреля 2025 г. № 980-О). </w:t>
      </w:r>
    </w:p>
    <w:p w14:paraId="0E4A94A8" w14:textId="77777777" w:rsidR="005E5A54" w:rsidRDefault="005E5A54" w:rsidP="00CC568C">
      <w:pPr>
        <w:suppressAutoHyphens/>
        <w:autoSpaceDE w:val="0"/>
        <w:spacing w:beforeLines="0" w:before="0"/>
        <w:ind w:firstLine="709"/>
        <w:jc w:val="both"/>
        <w:rPr>
          <w:rFonts w:ascii="Times New Roman" w:eastAsia="Arial" w:hAnsi="Times New Roman" w:cs="Times New Roman"/>
          <w:b/>
          <w:bCs/>
          <w:iCs/>
          <w:kern w:val="1"/>
          <w:lang w:eastAsia="ar-SA"/>
        </w:rPr>
      </w:pPr>
    </w:p>
    <w:p w14:paraId="2E3CC8D8" w14:textId="77777777" w:rsidR="00013CA2" w:rsidRPr="00013CA2" w:rsidRDefault="00013CA2" w:rsidP="00013CA2">
      <w:pPr>
        <w:suppressAutoHyphens/>
        <w:autoSpaceDE w:val="0"/>
        <w:spacing w:beforeLines="0" w:before="0"/>
        <w:ind w:firstLine="709"/>
        <w:jc w:val="both"/>
        <w:rPr>
          <w:rFonts w:ascii="Times New Roman" w:eastAsia="Arial" w:hAnsi="Times New Roman" w:cs="Times New Roman"/>
          <w:iCs/>
          <w:kern w:val="1"/>
          <w:lang w:eastAsia="ar-SA"/>
        </w:rPr>
      </w:pPr>
      <w:bookmarkStart w:id="108" w:name="ГОС_ПОШЛИНА_НОТАРИАЛЬН_ДЕЙСТВ"/>
      <w:bookmarkStart w:id="109" w:name="ГОС_ПОШЛИНА_ОСОБЕННОСТИ_ВС_АС"/>
      <w:bookmarkEnd w:id="100"/>
      <w:r w:rsidRPr="00013CA2">
        <w:rPr>
          <w:rFonts w:ascii="Times New Roman" w:eastAsia="Arial" w:hAnsi="Times New Roman" w:cs="Times New Roman"/>
          <w:iCs/>
          <w:kern w:val="1"/>
          <w:lang w:eastAsia="ar-SA"/>
        </w:rPr>
        <w:t xml:space="preserve">Конституционный Суд Российской Федерации в Постановлении от 10 апреля 2025 года № 16-П признал пункт 1 статьи 333.21 Налогового кодекса Российской Федерации (в том числе с учетом изменений, внесенных Федеральным законом от 8 августа 2024 года № 259-ФЗ) не противоречащим Конституции Российской Федерации, среди прочего приняв во внимание, что положения процессуального законодательства прямо предусматривают возможность отнесения судебных расходов, в том числе государственной пошлины, на сторону, не в пользу которой принят судебный акт (статья 110 АПК Российской Федерации), чем достигается обеспечение при осуществлении судебной защиты гарантируемой статьей 75.1 Конституции Российской Федерации сбалансированности прав и обязанностей граждан. Кроме того, согласно пункту 2 статьи 333.22 Налогового кодекса Российской Федерации Верховный Суд Российской Федерации,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статьей 333.41 данного Кодекса. </w:t>
      </w:r>
    </w:p>
    <w:p w14:paraId="6CF1C8DA" w14:textId="77777777" w:rsidR="00013CA2" w:rsidRPr="00013CA2" w:rsidRDefault="00013CA2" w:rsidP="00013CA2">
      <w:pPr>
        <w:suppressAutoHyphens/>
        <w:autoSpaceDE w:val="0"/>
        <w:spacing w:beforeLines="0" w:before="0"/>
        <w:ind w:firstLine="709"/>
        <w:jc w:val="both"/>
        <w:rPr>
          <w:rFonts w:ascii="Times New Roman" w:eastAsia="Arial" w:hAnsi="Times New Roman" w:cs="Times New Roman"/>
          <w:iCs/>
          <w:kern w:val="1"/>
          <w:lang w:eastAsia="ar-SA"/>
        </w:rPr>
      </w:pPr>
      <w:r w:rsidRPr="00013CA2">
        <w:rPr>
          <w:rFonts w:ascii="Times New Roman" w:eastAsia="Arial" w:hAnsi="Times New Roman" w:cs="Times New Roman"/>
          <w:iCs/>
          <w:kern w:val="1"/>
          <w:lang w:eastAsia="ar-SA"/>
        </w:rPr>
        <w:t xml:space="preserve">При этом положения части 28 статьи 19 Федерального закона от 8 августа 2024 года № 259-ФЗ корреспондируют общим правилам действия закона во времени, которые применительно к процессуальным отношениям предполагают, что проверка соблюдения судом условий, необходимых для совершения процессуального действия (в частности, подачи кассационной жалобы), осуществляется в соответствии с федеральными законами, действующими во время его совершения </w:t>
      </w:r>
      <w:r w:rsidRPr="00013CA2">
        <w:rPr>
          <w:rFonts w:ascii="Times New Roman" w:eastAsia="Arial" w:hAnsi="Times New Roman" w:cs="Times New Roman"/>
          <w:iCs/>
          <w:kern w:val="1"/>
          <w:lang w:eastAsia="ar-SA"/>
        </w:rPr>
        <w:lastRenderedPageBreak/>
        <w:t xml:space="preserve">(часть 4 статьи 3 АПК Российской Федерации). С учетом этого и ввиду требований Налогового кодекса Российской Федерации о действии актов законодательства о налогах и сборах во времени Конституционный Суд Российской Федерации в упомянутом Постановлении отметил, что необходимость уплаты государственной пошлины в новом размере при подаче жалоб в рамках уже рассматриваемых судебных дел не свидетельствует о придании соответствующим изменениям обратной силы, а стороны судебного дела не лишаются возможности выбора того или иного варианта своего процессуального поведения. </w:t>
      </w:r>
    </w:p>
    <w:p w14:paraId="12B350DA" w14:textId="77777777" w:rsidR="00013CA2" w:rsidRPr="00BB161F" w:rsidRDefault="00013CA2" w:rsidP="00013CA2">
      <w:pPr>
        <w:suppressAutoHyphens/>
        <w:autoSpaceDE w:val="0"/>
        <w:spacing w:beforeLines="0" w:before="0"/>
        <w:ind w:firstLine="709"/>
        <w:jc w:val="both"/>
        <w:rPr>
          <w:rFonts w:ascii="Times New Roman" w:eastAsia="Arial" w:hAnsi="Times New Roman" w:cs="Times New Roman"/>
          <w:iCs/>
          <w:kern w:val="1"/>
          <w:lang w:eastAsia="ar-SA"/>
        </w:rPr>
      </w:pPr>
      <w:r w:rsidRPr="00013CA2">
        <w:rPr>
          <w:rFonts w:ascii="Times New Roman" w:eastAsia="Arial" w:hAnsi="Times New Roman" w:cs="Times New Roman"/>
          <w:iCs/>
          <w:kern w:val="1"/>
          <w:lang w:eastAsia="ar-SA"/>
        </w:rPr>
        <w:t xml:space="preserve">Таким образом, подпункты 9 и 20 пункта 1 статьи 333.21 и пункт 2 статьи 333.22 Налогового кодекса Российской Федерации не могут расцениваться в качестве нарушивших конституционные права заявителя в обозначенных в жалобе аспектах в конкретном деле с его участием (Определение КС </w:t>
      </w:r>
      <w:r w:rsidRPr="00BB161F">
        <w:rPr>
          <w:rFonts w:ascii="Times New Roman" w:eastAsia="Arial" w:hAnsi="Times New Roman" w:cs="Times New Roman"/>
          <w:iCs/>
          <w:kern w:val="1"/>
          <w:lang w:eastAsia="ar-SA"/>
        </w:rPr>
        <w:t xml:space="preserve">РФ от 27 ноября 2025 г. № 3081-О). </w:t>
      </w:r>
    </w:p>
    <w:bookmarkEnd w:id="108"/>
    <w:bookmarkEnd w:id="109"/>
    <w:p w14:paraId="2B96A17F" w14:textId="77777777" w:rsidR="00C577CA" w:rsidRPr="00BB161F" w:rsidRDefault="00C577CA" w:rsidP="00C577CA">
      <w:pPr>
        <w:suppressAutoHyphens/>
        <w:autoSpaceDE w:val="0"/>
        <w:spacing w:beforeLines="0" w:before="0"/>
        <w:ind w:firstLine="709"/>
        <w:jc w:val="both"/>
        <w:rPr>
          <w:rFonts w:ascii="Times New Roman" w:eastAsia="Arial" w:hAnsi="Times New Roman" w:cs="Times New Roman"/>
          <w:bCs/>
          <w:iCs/>
          <w:kern w:val="1"/>
          <w:lang w:eastAsia="ar-SA"/>
        </w:rPr>
      </w:pPr>
    </w:p>
    <w:p w14:paraId="4CBE4CFE" w14:textId="133DB5CB" w:rsidR="00C577CA" w:rsidRPr="00BB161F" w:rsidRDefault="00C577CA" w:rsidP="00C577CA">
      <w:pPr>
        <w:suppressAutoHyphens/>
        <w:autoSpaceDE w:val="0"/>
        <w:spacing w:beforeLines="0" w:before="0"/>
        <w:ind w:firstLine="709"/>
        <w:jc w:val="both"/>
        <w:rPr>
          <w:rFonts w:ascii="Times New Roman" w:eastAsia="Arial" w:hAnsi="Times New Roman" w:cs="Times New Roman"/>
          <w:b/>
          <w:bCs/>
          <w:iCs/>
          <w:kern w:val="1"/>
          <w:lang w:eastAsia="ar-SA"/>
        </w:rPr>
      </w:pPr>
      <w:bookmarkStart w:id="110" w:name="ГОС_ПОШЛИНА_ЛЬГОТЫ_ОБРАЩЕНИЕ_В_СУДЫ"/>
      <w:r w:rsidRPr="00BB161F">
        <w:rPr>
          <w:rFonts w:ascii="Times New Roman" w:eastAsia="Arial" w:hAnsi="Times New Roman" w:cs="Times New Roman"/>
          <w:b/>
          <w:bCs/>
          <w:iCs/>
          <w:kern w:val="1"/>
          <w:lang w:eastAsia="ar-SA"/>
        </w:rPr>
        <w:t>Льготы при обращении в Верховный Суд Р</w:t>
      </w:r>
      <w:r w:rsidR="00E07696">
        <w:rPr>
          <w:rFonts w:ascii="Times New Roman" w:eastAsia="Arial" w:hAnsi="Times New Roman" w:cs="Times New Roman"/>
          <w:b/>
          <w:bCs/>
          <w:iCs/>
          <w:kern w:val="1"/>
          <w:lang w:eastAsia="ar-SA"/>
        </w:rPr>
        <w:t>Ф</w:t>
      </w:r>
      <w:r w:rsidRPr="00BB161F">
        <w:rPr>
          <w:rFonts w:ascii="Times New Roman" w:eastAsia="Arial" w:hAnsi="Times New Roman" w:cs="Times New Roman"/>
          <w:b/>
          <w:bCs/>
          <w:iCs/>
          <w:kern w:val="1"/>
          <w:lang w:eastAsia="ar-SA"/>
        </w:rPr>
        <w:t xml:space="preserve">, </w:t>
      </w:r>
      <w:r w:rsidR="00E07696" w:rsidRPr="00483A19">
        <w:rPr>
          <w:rFonts w:ascii="Times New Roman" w:eastAsia="Arial" w:hAnsi="Times New Roman" w:cs="Times New Roman"/>
          <w:b/>
          <w:iCs/>
          <w:kern w:val="1"/>
          <w:lang w:eastAsia="ar-SA"/>
        </w:rPr>
        <w:t>арбитражные суды</w:t>
      </w:r>
      <w:r w:rsidR="00E07696">
        <w:rPr>
          <w:rFonts w:ascii="Times New Roman" w:eastAsia="Arial" w:hAnsi="Times New Roman" w:cs="Times New Roman"/>
          <w:b/>
          <w:iCs/>
          <w:kern w:val="1"/>
          <w:lang w:eastAsia="ar-SA"/>
        </w:rPr>
        <w:t>,</w:t>
      </w:r>
      <w:r w:rsidR="00E07696" w:rsidRPr="00BB161F">
        <w:rPr>
          <w:rFonts w:ascii="Times New Roman" w:eastAsia="Arial" w:hAnsi="Times New Roman" w:cs="Times New Roman"/>
          <w:b/>
          <w:bCs/>
          <w:iCs/>
          <w:kern w:val="1"/>
          <w:lang w:eastAsia="ar-SA"/>
        </w:rPr>
        <w:t xml:space="preserve"> </w:t>
      </w:r>
      <w:r w:rsidRPr="00BB161F">
        <w:rPr>
          <w:rFonts w:ascii="Times New Roman" w:eastAsia="Arial" w:hAnsi="Times New Roman" w:cs="Times New Roman"/>
          <w:b/>
          <w:bCs/>
          <w:iCs/>
          <w:kern w:val="1"/>
          <w:lang w:eastAsia="ar-SA"/>
        </w:rPr>
        <w:t>суды общей юрисдикции, к мировым судьям</w:t>
      </w:r>
    </w:p>
    <w:bookmarkEnd w:id="110"/>
    <w:p w14:paraId="789B35D1" w14:textId="77777777" w:rsidR="00C577CA" w:rsidRPr="00C577CA" w:rsidRDefault="00C577CA" w:rsidP="009649F7">
      <w:pPr>
        <w:suppressAutoHyphens/>
        <w:autoSpaceDE w:val="0"/>
        <w:spacing w:beforeLines="0" w:before="0"/>
        <w:jc w:val="both"/>
        <w:rPr>
          <w:rFonts w:ascii="Times New Roman" w:eastAsia="Arial" w:hAnsi="Times New Roman" w:cs="Times New Roman"/>
          <w:bCs/>
          <w:iCs/>
          <w:kern w:val="1"/>
          <w:highlight w:val="yellow"/>
          <w:lang w:eastAsia="ar-SA"/>
        </w:rPr>
      </w:pPr>
    </w:p>
    <w:p w14:paraId="58F3A0C6" w14:textId="77777777" w:rsidR="009649F7" w:rsidRPr="009649F7" w:rsidRDefault="009649F7" w:rsidP="009649F7">
      <w:pPr>
        <w:suppressAutoHyphens/>
        <w:autoSpaceDE w:val="0"/>
        <w:spacing w:beforeLines="0" w:before="0"/>
        <w:ind w:firstLine="709"/>
        <w:jc w:val="both"/>
        <w:rPr>
          <w:rFonts w:ascii="Times New Roman" w:eastAsia="Arial" w:hAnsi="Times New Roman" w:cs="Times New Roman"/>
          <w:bCs/>
          <w:iCs/>
          <w:kern w:val="1"/>
          <w:lang w:eastAsia="ar-SA"/>
        </w:rPr>
      </w:pPr>
      <w:r w:rsidRPr="009649F7">
        <w:rPr>
          <w:rFonts w:ascii="Times New Roman" w:eastAsia="Arial" w:hAnsi="Times New Roman" w:cs="Times New Roman"/>
          <w:bCs/>
          <w:iCs/>
          <w:kern w:val="1"/>
          <w:lang w:eastAsia="ar-SA"/>
        </w:rPr>
        <w:t xml:space="preserve">В Постановлении от 10 апреля 2025 года № 16-П Конституционный Суд Российской Федерации сформулировал правовую позицию, согласно которой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w:t>
      </w:r>
    </w:p>
    <w:p w14:paraId="156BBAC0" w14:textId="77777777" w:rsidR="009649F7" w:rsidRDefault="009649F7" w:rsidP="009649F7">
      <w:pPr>
        <w:suppressAutoHyphens/>
        <w:autoSpaceDE w:val="0"/>
        <w:spacing w:beforeLines="0" w:before="0"/>
        <w:ind w:firstLine="709"/>
        <w:jc w:val="both"/>
        <w:rPr>
          <w:rFonts w:ascii="Times New Roman" w:eastAsia="Arial" w:hAnsi="Times New Roman" w:cs="Times New Roman"/>
          <w:bCs/>
          <w:iCs/>
          <w:kern w:val="1"/>
          <w:lang w:eastAsia="ar-SA"/>
        </w:rPr>
      </w:pPr>
      <w:r w:rsidRPr="009649F7">
        <w:rPr>
          <w:rFonts w:ascii="Times New Roman" w:eastAsia="Arial" w:hAnsi="Times New Roman" w:cs="Times New Roman"/>
          <w:bCs/>
          <w:iCs/>
          <w:kern w:val="1"/>
          <w:lang w:eastAsia="ar-SA"/>
        </w:rPr>
        <w:t xml:space="preserve">Таким образом, подпункт 3 пункта 2 статьи 333.36 Налогового кодекса Российской Федерации, принятый законодателем в пределах его дискреции по установлению льгот по уплате налогов и сборов и подлежащий применению с учетом приведенных правовых позиций Конституционного Суда Российской Федерации, не может расцениваться в указанном в жалобе аспекте в качестве нарушающего конституционные права заявителя, который не был лишен возможности поставить перед судом вопрос о наличии оснований для освобождения от уплаты государственной пошлины (уменьшении ее размера, отсрочки или рассрочки уплаты) в связи со своим имущественным положением (Определение КС РФ от 29 апреля 2025 г. № 978-О). </w:t>
      </w:r>
    </w:p>
    <w:p w14:paraId="224E765B" w14:textId="77777777" w:rsidR="00D26D47" w:rsidRDefault="00D26D47" w:rsidP="009649F7">
      <w:pPr>
        <w:suppressAutoHyphens/>
        <w:autoSpaceDE w:val="0"/>
        <w:spacing w:beforeLines="0" w:before="0"/>
        <w:ind w:firstLine="709"/>
        <w:jc w:val="both"/>
        <w:rPr>
          <w:rFonts w:ascii="Times New Roman" w:eastAsia="Arial" w:hAnsi="Times New Roman" w:cs="Times New Roman"/>
          <w:bCs/>
          <w:iCs/>
          <w:kern w:val="1"/>
          <w:lang w:eastAsia="ar-SA"/>
        </w:rPr>
      </w:pPr>
    </w:p>
    <w:p w14:paraId="029D0418" w14:textId="1A2D34C7" w:rsidR="00566E97" w:rsidRDefault="00566E97" w:rsidP="00566E97">
      <w:pPr>
        <w:suppressAutoHyphens/>
        <w:autoSpaceDE w:val="0"/>
        <w:spacing w:beforeLines="0" w:before="0"/>
        <w:ind w:firstLine="709"/>
        <w:jc w:val="both"/>
        <w:rPr>
          <w:rFonts w:ascii="Times New Roman" w:eastAsia="Arial" w:hAnsi="Times New Roman" w:cs="Times New Roman"/>
          <w:bCs/>
          <w:iCs/>
          <w:kern w:val="1"/>
          <w:lang w:eastAsia="ar-SA"/>
        </w:rPr>
      </w:pPr>
      <w:r w:rsidRPr="00483A19">
        <w:rPr>
          <w:rFonts w:ascii="Times New Roman" w:eastAsia="Arial" w:hAnsi="Times New Roman" w:cs="Times New Roman"/>
          <w:bCs/>
          <w:iCs/>
          <w:kern w:val="1"/>
          <w:lang w:eastAsia="ar-SA"/>
        </w:rPr>
        <w:t xml:space="preserve">Подпункт 1 пункта 1 статьи 333.21 и подпункт 5 пункта 1 статьи 333.37 Налогового кодекса Российской Федерации не могут рассматриваться как нарушающие конституционные права заявителя в указанном в жалобе аспекте, притом что соответствующая дифференциация – установление льготы для отдельных плательщиков сбора не лишена объективных оснований, поскольку связана с особым характером вступивших в законную силу судебных актов (в частности, по сравнению с исполнительной надписью нотариуса) для целей подтверждения обоснованности требований кредиторов (статьи 16, 71 и 100 Федерального закона от 26 октября 2002 года № 127-ФЗ «О несостоятельности (банкротстве)», пункты 27 и 28 постановления Пленума Верховного Суда Российской Федерации от 17 декабря 2024 года № 40 «О некоторых вопросах, связанных с введением в действие Федерального закона от 29 мая 2024 года № 107-ФЗ «О внесении изменений в Федеральный закон «О несостоятельности (банкротстве)» и статью 223 Арбитражного процессуального кодекса Российской Федерации») (Определение КС РФ от 29 мая 2025 г. № </w:t>
      </w:r>
      <w:r w:rsidR="00F504C2">
        <w:rPr>
          <w:rFonts w:ascii="Times New Roman" w:eastAsia="Arial" w:hAnsi="Times New Roman" w:cs="Times New Roman"/>
          <w:bCs/>
          <w:iCs/>
          <w:kern w:val="1"/>
          <w:lang w:eastAsia="ar-SA"/>
        </w:rPr>
        <w:t>1509</w:t>
      </w:r>
      <w:bookmarkStart w:id="111" w:name="_GoBack"/>
      <w:bookmarkEnd w:id="111"/>
      <w:r w:rsidRPr="00483A19">
        <w:rPr>
          <w:rFonts w:ascii="Times New Roman" w:eastAsia="Arial" w:hAnsi="Times New Roman" w:cs="Times New Roman"/>
          <w:bCs/>
          <w:iCs/>
          <w:kern w:val="1"/>
          <w:lang w:eastAsia="ar-SA"/>
        </w:rPr>
        <w:t xml:space="preserve">-О). </w:t>
      </w:r>
    </w:p>
    <w:p w14:paraId="5034937A" w14:textId="77777777" w:rsidR="00A435FF" w:rsidRDefault="00A435FF" w:rsidP="00D26D47">
      <w:pPr>
        <w:suppressAutoHyphens/>
        <w:autoSpaceDE w:val="0"/>
        <w:spacing w:beforeLines="0" w:before="0"/>
        <w:ind w:firstLine="709"/>
        <w:jc w:val="both"/>
        <w:rPr>
          <w:rFonts w:ascii="Times New Roman" w:eastAsia="Arial" w:hAnsi="Times New Roman" w:cs="Times New Roman"/>
          <w:bCs/>
          <w:iCs/>
          <w:kern w:val="1"/>
          <w:lang w:eastAsia="ar-SA"/>
        </w:rPr>
      </w:pPr>
    </w:p>
    <w:p w14:paraId="432310AB" w14:textId="25913F42" w:rsidR="00D26D47" w:rsidRPr="00D26D47" w:rsidRDefault="00D26D47" w:rsidP="00D26D47">
      <w:pPr>
        <w:suppressAutoHyphens/>
        <w:autoSpaceDE w:val="0"/>
        <w:spacing w:beforeLines="0" w:before="0"/>
        <w:ind w:firstLine="709"/>
        <w:jc w:val="both"/>
        <w:rPr>
          <w:rFonts w:ascii="Times New Roman" w:eastAsia="Arial" w:hAnsi="Times New Roman" w:cs="Times New Roman"/>
          <w:bCs/>
          <w:iCs/>
          <w:kern w:val="1"/>
          <w:lang w:eastAsia="ar-SA"/>
        </w:rPr>
      </w:pPr>
      <w:r w:rsidRPr="00D26D47">
        <w:rPr>
          <w:rFonts w:ascii="Times New Roman" w:eastAsia="Arial" w:hAnsi="Times New Roman" w:cs="Times New Roman"/>
          <w:bCs/>
          <w:iCs/>
          <w:kern w:val="1"/>
          <w:lang w:eastAsia="ar-SA"/>
        </w:rPr>
        <w:t xml:space="preserve">В Постановлении от 10 апреля 2025 года № 16-П Конституционный Суд Российской Федерации сформулировал правовую позицию, согласно которой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w:t>
      </w:r>
    </w:p>
    <w:p w14:paraId="44E9E986" w14:textId="0E074316" w:rsidR="00D26D47" w:rsidRDefault="00D26D47" w:rsidP="00BB161F">
      <w:pPr>
        <w:suppressAutoHyphens/>
        <w:autoSpaceDE w:val="0"/>
        <w:spacing w:beforeLines="0" w:before="0"/>
        <w:ind w:firstLine="709"/>
        <w:jc w:val="both"/>
        <w:rPr>
          <w:rFonts w:ascii="Times New Roman" w:eastAsia="Arial" w:hAnsi="Times New Roman" w:cs="Times New Roman"/>
          <w:bCs/>
          <w:iCs/>
          <w:kern w:val="1"/>
          <w:lang w:eastAsia="ar-SA"/>
        </w:rPr>
      </w:pPr>
      <w:r w:rsidRPr="00D26D47">
        <w:rPr>
          <w:rFonts w:ascii="Times New Roman" w:eastAsia="Arial" w:hAnsi="Times New Roman" w:cs="Times New Roman"/>
          <w:bCs/>
          <w:iCs/>
          <w:kern w:val="1"/>
          <w:lang w:eastAsia="ar-SA"/>
        </w:rPr>
        <w:t xml:space="preserve">Таким образом, оспариваемые заявительницей подпункт 1 пункта 1 и подпункт 5 пункта 2 статьи 333.36, подпунктом 5 пункта 1 статьи 333.37 Налогового кодекса Российской Федерации, </w:t>
      </w:r>
      <w:r w:rsidRPr="00D26D47">
        <w:rPr>
          <w:rFonts w:ascii="Times New Roman" w:eastAsia="Arial" w:hAnsi="Times New Roman" w:cs="Times New Roman"/>
          <w:bCs/>
          <w:iCs/>
          <w:kern w:val="1"/>
          <w:lang w:eastAsia="ar-SA"/>
        </w:rPr>
        <w:lastRenderedPageBreak/>
        <w:t xml:space="preserve">принятые законодателем в пределах его дискреции по установлению льгот по уплате налогов и сборов и подлежащие применению с учетом приведенных правовых позиций Конституционного Суда Российской Федерации, не могут расцениваться в качестве нарушающих ее конституционные права в указанном в жалобе аспекте (Определение КС РФ от 30 сентября 2025 г. № 2120-О). </w:t>
      </w:r>
    </w:p>
    <w:p w14:paraId="09B8F29F" w14:textId="77777777" w:rsidR="00483A19" w:rsidRDefault="00483A19" w:rsidP="009649F7">
      <w:pPr>
        <w:suppressAutoHyphens/>
        <w:autoSpaceDE w:val="0"/>
        <w:spacing w:beforeLines="0" w:before="0"/>
        <w:ind w:firstLine="709"/>
        <w:jc w:val="both"/>
        <w:rPr>
          <w:rFonts w:ascii="Times New Roman" w:eastAsia="Arial" w:hAnsi="Times New Roman" w:cs="Times New Roman"/>
          <w:bCs/>
          <w:iCs/>
          <w:kern w:val="1"/>
          <w:lang w:eastAsia="ar-SA"/>
        </w:rPr>
      </w:pPr>
    </w:p>
    <w:p w14:paraId="3A7AD358" w14:textId="54EA2BDE" w:rsidR="00DF3F6E" w:rsidRDefault="00DF3F6E" w:rsidP="00DF3F6E">
      <w:pPr>
        <w:suppressAutoHyphens/>
        <w:autoSpaceDE w:val="0"/>
        <w:spacing w:beforeLines="0" w:before="0"/>
        <w:ind w:firstLine="709"/>
        <w:jc w:val="both"/>
        <w:rPr>
          <w:rFonts w:ascii="Times New Roman" w:eastAsia="Arial" w:hAnsi="Times New Roman" w:cs="Times New Roman"/>
          <w:b/>
          <w:iCs/>
          <w:kern w:val="1"/>
          <w:lang w:eastAsia="ar-SA"/>
        </w:rPr>
      </w:pPr>
      <w:bookmarkStart w:id="112" w:name="ГОС_ПОШЛИНА_ВОЗВРАТ_ЗАЧЕТ"/>
      <w:bookmarkStart w:id="113" w:name="ГОС_ПОШЛИНА_ЛЬГОТЫ_АКТЫ_ГРАЖД_СОСТОЯН"/>
      <w:r w:rsidRPr="00DF3F6E">
        <w:rPr>
          <w:rFonts w:ascii="Times New Roman" w:eastAsia="Arial" w:hAnsi="Times New Roman" w:cs="Times New Roman"/>
          <w:b/>
          <w:iCs/>
          <w:kern w:val="1"/>
          <w:lang w:eastAsia="ar-SA"/>
        </w:rPr>
        <w:t>Основания и порядок возврата или зачета госпошлины</w:t>
      </w:r>
    </w:p>
    <w:bookmarkEnd w:id="112"/>
    <w:p w14:paraId="31919E83" w14:textId="77777777" w:rsidR="00DF3F6E" w:rsidRDefault="00DF3F6E" w:rsidP="00C577CA">
      <w:pPr>
        <w:suppressAutoHyphens/>
        <w:autoSpaceDE w:val="0"/>
        <w:spacing w:beforeLines="0" w:before="0"/>
        <w:ind w:firstLine="709"/>
        <w:jc w:val="both"/>
        <w:rPr>
          <w:rFonts w:ascii="Times New Roman" w:eastAsia="Arial" w:hAnsi="Times New Roman" w:cs="Times New Roman"/>
          <w:b/>
          <w:iCs/>
          <w:kern w:val="1"/>
          <w:lang w:eastAsia="ar-SA"/>
        </w:rPr>
      </w:pPr>
    </w:p>
    <w:p w14:paraId="5E02A3F1" w14:textId="77777777" w:rsidR="00DF3F6E" w:rsidRPr="00DF3F6E" w:rsidRDefault="00DF3F6E" w:rsidP="00DF3F6E">
      <w:pPr>
        <w:suppressAutoHyphens/>
        <w:autoSpaceDE w:val="0"/>
        <w:spacing w:beforeLines="0" w:before="0"/>
        <w:ind w:firstLine="709"/>
        <w:jc w:val="both"/>
        <w:rPr>
          <w:rFonts w:ascii="Times New Roman" w:eastAsia="Arial" w:hAnsi="Times New Roman" w:cs="Times New Roman"/>
          <w:bCs/>
          <w:iCs/>
          <w:kern w:val="1"/>
          <w:lang w:eastAsia="ar-SA"/>
        </w:rPr>
      </w:pPr>
      <w:r w:rsidRPr="00DF3F6E">
        <w:rPr>
          <w:rFonts w:ascii="Times New Roman" w:eastAsia="Arial" w:hAnsi="Times New Roman" w:cs="Times New Roman"/>
          <w:bCs/>
          <w:iCs/>
          <w:kern w:val="1"/>
          <w:lang w:eastAsia="ar-SA"/>
        </w:rPr>
        <w:t xml:space="preserve">Как неоднократно указывал Конституционный Суд Российской Федерации применительно к регламентированному в главе 41 ГПК Российской Федерации производству в суде кассационной инстанции, определение об отказе в передаче кассационной жалобы для рассмотрения в судебном заседании кассационного суда принимается судьей Верховного Суда Российской Федерации по результатам процедуры предварительного рассмотрения кассационных жалоб, установление которой обусловлено целью обеспечить баланс публичного и частного интересов и исключить явно необоснованные обращения (определения от 29 апреля 2025 года № 988-О и др.). </w:t>
      </w:r>
    </w:p>
    <w:p w14:paraId="26583A28" w14:textId="77777777" w:rsidR="00DF3F6E" w:rsidRPr="00DF3F6E" w:rsidRDefault="00DF3F6E" w:rsidP="00DF3F6E">
      <w:pPr>
        <w:suppressAutoHyphens/>
        <w:autoSpaceDE w:val="0"/>
        <w:spacing w:beforeLines="0" w:before="0"/>
        <w:ind w:firstLine="709"/>
        <w:jc w:val="both"/>
        <w:rPr>
          <w:rFonts w:ascii="Times New Roman" w:eastAsia="Arial" w:hAnsi="Times New Roman" w:cs="Times New Roman"/>
          <w:bCs/>
          <w:iCs/>
          <w:kern w:val="1"/>
          <w:lang w:eastAsia="ar-SA"/>
        </w:rPr>
      </w:pPr>
      <w:r w:rsidRPr="00DF3F6E">
        <w:rPr>
          <w:rFonts w:ascii="Times New Roman" w:eastAsia="Arial" w:hAnsi="Times New Roman" w:cs="Times New Roman"/>
          <w:bCs/>
          <w:iCs/>
          <w:kern w:val="1"/>
          <w:lang w:eastAsia="ar-SA"/>
        </w:rPr>
        <w:t xml:space="preserve">Таким образом, подпункт 2 пункта 1 статьи 333.40 Налогового кодекса Российской Федерации, действующий в системной взаимосвязи с иными положениями Налогового кодекса Российской Федерации, устанавливающими взимание государственной пошлины при подаче кассационных жалоб в Верховный Суд Российской Федерации, а также предусмотренным гражданским процессуальным законодательством порядком рассмотрения судьей Верховного Суда Российской Федерации кассационных жалоб, не может расцениваться в качестве нарушающего конституционные права заявительницы в указанном в жалобе аспекте (Определение КС РФ от 27 ноября 2025 г. № 2935-О). </w:t>
      </w:r>
    </w:p>
    <w:p w14:paraId="5CBD1718" w14:textId="77777777" w:rsidR="00DF3F6E" w:rsidRDefault="00DF3F6E" w:rsidP="00DF3F6E">
      <w:pPr>
        <w:suppressAutoHyphens/>
        <w:autoSpaceDE w:val="0"/>
        <w:spacing w:beforeLines="0" w:before="0"/>
        <w:jc w:val="both"/>
        <w:rPr>
          <w:rFonts w:ascii="Times New Roman" w:eastAsia="Arial" w:hAnsi="Times New Roman" w:cs="Times New Roman"/>
          <w:b/>
          <w:iCs/>
          <w:kern w:val="1"/>
          <w:lang w:eastAsia="ar-SA"/>
        </w:rPr>
      </w:pPr>
    </w:p>
    <w:p w14:paraId="75A38680" w14:textId="3673364B" w:rsidR="00F80FBF" w:rsidRDefault="00F80FBF" w:rsidP="00C577CA">
      <w:pPr>
        <w:suppressAutoHyphens/>
        <w:autoSpaceDE w:val="0"/>
        <w:spacing w:beforeLines="0" w:before="0"/>
        <w:ind w:firstLine="709"/>
        <w:jc w:val="both"/>
        <w:rPr>
          <w:rFonts w:ascii="Times New Roman" w:eastAsia="Arial" w:hAnsi="Times New Roman" w:cs="Times New Roman"/>
          <w:b/>
          <w:iCs/>
          <w:kern w:val="1"/>
          <w:lang w:eastAsia="ar-SA"/>
        </w:rPr>
      </w:pPr>
      <w:bookmarkStart w:id="114" w:name="ГОС_ПОШЛИНА_ОТСРОЧКА_ОСОБЕННОСТИ"/>
      <w:r w:rsidRPr="00F80FBF">
        <w:rPr>
          <w:rFonts w:ascii="Times New Roman" w:eastAsia="Arial" w:hAnsi="Times New Roman" w:cs="Times New Roman"/>
          <w:b/>
          <w:iCs/>
          <w:kern w:val="1"/>
          <w:lang w:eastAsia="ar-SA"/>
        </w:rPr>
        <w:t>Особенности предоставления отсрочки или рассрочки уплаты госпошлины</w:t>
      </w:r>
    </w:p>
    <w:bookmarkEnd w:id="114"/>
    <w:p w14:paraId="4CC507EA" w14:textId="77777777" w:rsidR="00F80FBF" w:rsidRDefault="00F80FBF" w:rsidP="00C577CA">
      <w:pPr>
        <w:suppressAutoHyphens/>
        <w:autoSpaceDE w:val="0"/>
        <w:spacing w:beforeLines="0" w:before="0"/>
        <w:ind w:firstLine="709"/>
        <w:jc w:val="both"/>
        <w:rPr>
          <w:rFonts w:ascii="Times New Roman" w:eastAsia="Arial" w:hAnsi="Times New Roman" w:cs="Times New Roman"/>
          <w:b/>
          <w:iCs/>
          <w:kern w:val="1"/>
          <w:lang w:eastAsia="ar-SA"/>
        </w:rPr>
      </w:pPr>
    </w:p>
    <w:p w14:paraId="1110261F" w14:textId="034018C4" w:rsidR="00F80FBF" w:rsidRPr="00F80FBF" w:rsidRDefault="00F80FBF" w:rsidP="00F80FBF">
      <w:pPr>
        <w:suppressAutoHyphens/>
        <w:autoSpaceDE w:val="0"/>
        <w:spacing w:beforeLines="0" w:before="0"/>
        <w:ind w:firstLine="709"/>
        <w:jc w:val="both"/>
        <w:rPr>
          <w:rFonts w:ascii="Times New Roman" w:eastAsia="Arial" w:hAnsi="Times New Roman" w:cs="Times New Roman"/>
          <w:bCs/>
          <w:iCs/>
          <w:kern w:val="1"/>
          <w:lang w:eastAsia="ar-SA"/>
        </w:rPr>
      </w:pPr>
      <w:r w:rsidRPr="00F80FBF">
        <w:rPr>
          <w:rFonts w:ascii="Times New Roman" w:eastAsia="Arial" w:hAnsi="Times New Roman" w:cs="Times New Roman"/>
          <w:bCs/>
          <w:iCs/>
          <w:kern w:val="1"/>
          <w:lang w:eastAsia="ar-SA"/>
        </w:rPr>
        <w:t>В Постановлении от 10 апреля 2025 года № 16-П Конституционный Суд Российской Федерации отметил, что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На это же нацелена и правоприменительная практика, о чем свидетельствуют акты Верховного Суда Российской Федерации, специально обратившего внимание судов на необходимость, разрешая ходатайства о предоставлении отсрочки или рассрочки уплаты государственной пошлины, об уменьшении ее размера или освобождении от ее уплаты, всемерно обеспечивать доступ к правосудию с целью реализации права граждан на судебную защиту, если их имущественное положение не позволяет уплатить государственную пошлину (Обзор судебной практики Верховного Суда Российской Федерации № 2, 3 (2024), утв</w:t>
      </w:r>
      <w:r w:rsidR="00240EEA">
        <w:rPr>
          <w:rFonts w:ascii="Times New Roman" w:eastAsia="Arial" w:hAnsi="Times New Roman" w:cs="Times New Roman"/>
          <w:bCs/>
          <w:iCs/>
          <w:kern w:val="1"/>
          <w:lang w:eastAsia="ar-SA"/>
        </w:rPr>
        <w:t>.</w:t>
      </w:r>
      <w:r w:rsidRPr="00F80FBF">
        <w:rPr>
          <w:rFonts w:ascii="Times New Roman" w:eastAsia="Arial" w:hAnsi="Times New Roman" w:cs="Times New Roman"/>
          <w:bCs/>
          <w:iCs/>
          <w:kern w:val="1"/>
          <w:lang w:eastAsia="ar-SA"/>
        </w:rPr>
        <w:t xml:space="preserve"> Президиумом Верховного Суда Российской Федерации 27 ноября 2024 г</w:t>
      </w:r>
      <w:r w:rsidR="00240EEA">
        <w:rPr>
          <w:rFonts w:ascii="Times New Roman" w:eastAsia="Arial" w:hAnsi="Times New Roman" w:cs="Times New Roman"/>
          <w:bCs/>
          <w:iCs/>
          <w:kern w:val="1"/>
          <w:lang w:eastAsia="ar-SA"/>
        </w:rPr>
        <w:t>.</w:t>
      </w:r>
      <w:r w:rsidRPr="00F80FBF">
        <w:rPr>
          <w:rFonts w:ascii="Times New Roman" w:eastAsia="Arial" w:hAnsi="Times New Roman" w:cs="Times New Roman"/>
          <w:bCs/>
          <w:iCs/>
          <w:kern w:val="1"/>
          <w:lang w:eastAsia="ar-SA"/>
        </w:rPr>
        <w:t xml:space="preserve">). </w:t>
      </w:r>
    </w:p>
    <w:p w14:paraId="08A86A48" w14:textId="327E591B" w:rsidR="00F80FBF" w:rsidRPr="00F80FBF" w:rsidRDefault="00F80FBF" w:rsidP="00F80FBF">
      <w:pPr>
        <w:suppressAutoHyphens/>
        <w:autoSpaceDE w:val="0"/>
        <w:spacing w:beforeLines="0" w:before="0"/>
        <w:ind w:firstLine="709"/>
        <w:jc w:val="both"/>
        <w:rPr>
          <w:rFonts w:ascii="Times New Roman" w:eastAsia="Arial" w:hAnsi="Times New Roman" w:cs="Times New Roman"/>
          <w:bCs/>
          <w:iCs/>
          <w:kern w:val="1"/>
          <w:lang w:eastAsia="ar-SA"/>
        </w:rPr>
      </w:pPr>
      <w:r w:rsidRPr="00F80FBF">
        <w:rPr>
          <w:rFonts w:ascii="Times New Roman" w:eastAsia="Arial" w:hAnsi="Times New Roman" w:cs="Times New Roman"/>
          <w:bCs/>
          <w:iCs/>
          <w:kern w:val="1"/>
          <w:lang w:eastAsia="ar-SA"/>
        </w:rPr>
        <w:t xml:space="preserve">Таким образом, пункт 1 статьи 64, пункт 2 статьи 333.20 и пункт 1 статьи 333.41 Налогового кодекса Российской Федерации, а также часть 28 статьи 19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 учетом правовых позиций Конституционного Суда Российской Федерации и складывающейся правоприменительной практики не могут рассматриваться как нарушающие его конституционные права в указанном в жалобах аспекте (Определение КС РФ от 29 апреля 2025 г. № 980-О). </w:t>
      </w:r>
    </w:p>
    <w:bookmarkEnd w:id="113"/>
    <w:p w14:paraId="15929A4C" w14:textId="77777777" w:rsidR="00C577CA" w:rsidRPr="00C577CA" w:rsidRDefault="00C577CA" w:rsidP="00C577CA">
      <w:pPr>
        <w:suppressAutoHyphens/>
        <w:autoSpaceDE w:val="0"/>
        <w:spacing w:beforeLines="0" w:before="0"/>
        <w:ind w:firstLine="709"/>
        <w:jc w:val="both"/>
        <w:rPr>
          <w:rFonts w:ascii="Times New Roman" w:eastAsia="Arial" w:hAnsi="Times New Roman" w:cs="Times New Roman"/>
          <w:bCs/>
          <w:iCs/>
          <w:kern w:val="1"/>
          <w:highlight w:val="yellow"/>
          <w:lang w:eastAsia="ar-SA"/>
        </w:rPr>
      </w:pPr>
    </w:p>
    <w:p w14:paraId="3436160C" w14:textId="77777777" w:rsidR="00C577CA" w:rsidRPr="000D5BA5" w:rsidRDefault="00C577CA" w:rsidP="00C577CA">
      <w:pPr>
        <w:suppressAutoHyphens/>
        <w:autoSpaceDE w:val="0"/>
        <w:spacing w:beforeLines="0" w:before="0"/>
        <w:ind w:firstLine="709"/>
        <w:jc w:val="both"/>
        <w:rPr>
          <w:rFonts w:ascii="Times New Roman" w:eastAsia="Times New Roman" w:hAnsi="Times New Roman" w:cs="Times New Roman"/>
          <w:lang w:eastAsia="ru-RU"/>
        </w:rPr>
      </w:pPr>
      <w:bookmarkStart w:id="115" w:name="НДПИ"/>
      <w:r w:rsidRPr="000D5BA5">
        <w:rPr>
          <w:rFonts w:ascii="Times New Roman" w:eastAsia="Times New Roman" w:hAnsi="Times New Roman" w:cs="Times New Roman"/>
          <w:lang w:eastAsia="ru-RU"/>
        </w:rPr>
        <w:t>НАЛОГ НА ДОБЫЧУ ПОЛЕЗНЫХ ИСКОПАЕМЫХ</w:t>
      </w:r>
    </w:p>
    <w:p w14:paraId="73F67C3B" w14:textId="38EEBC70" w:rsidR="00C577CA" w:rsidRPr="0092029E" w:rsidRDefault="00E07696" w:rsidP="0092029E">
      <w:pPr>
        <w:pStyle w:val="2"/>
        <w:spacing w:before="288"/>
        <w:ind w:left="709"/>
        <w:rPr>
          <w:rFonts w:eastAsia="Times New Roman"/>
          <w:b/>
          <w:lang w:eastAsia="ru-RU"/>
        </w:rPr>
      </w:pPr>
      <w:bookmarkStart w:id="116" w:name="НДПИ_ПОЛЕЗН_ИСКОПАЕМ_ПОРЯДОК_ОПРЕДЕЛЕН"/>
      <w:r w:rsidRPr="0092029E">
        <w:rPr>
          <w:rFonts w:eastAsia="Times New Roman"/>
          <w:b/>
          <w:lang w:eastAsia="ru-RU"/>
        </w:rPr>
        <w:t>Объект налогообложения</w:t>
      </w:r>
    </w:p>
    <w:bookmarkEnd w:id="116"/>
    <w:p w14:paraId="402DF0E6" w14:textId="77777777" w:rsidR="000D5BA5" w:rsidRPr="000D5BA5" w:rsidRDefault="000D5BA5" w:rsidP="000D5BA5">
      <w:pPr>
        <w:suppressAutoHyphens/>
        <w:autoSpaceDE w:val="0"/>
        <w:spacing w:beforeLines="0" w:before="0"/>
        <w:jc w:val="both"/>
        <w:rPr>
          <w:rFonts w:ascii="Times New Roman" w:eastAsia="Times New Roman" w:hAnsi="Times New Roman" w:cs="Times New Roman"/>
          <w:lang w:eastAsia="ru-RU"/>
        </w:rPr>
      </w:pPr>
    </w:p>
    <w:p w14:paraId="2428AEC2" w14:textId="77777777" w:rsidR="000D5BA5" w:rsidRPr="000D5BA5" w:rsidRDefault="000D5BA5" w:rsidP="000D5BA5">
      <w:pPr>
        <w:suppressAutoHyphens/>
        <w:autoSpaceDE w:val="0"/>
        <w:spacing w:beforeLines="0" w:before="0"/>
        <w:ind w:firstLine="709"/>
        <w:jc w:val="both"/>
        <w:rPr>
          <w:rFonts w:ascii="Times New Roman" w:eastAsia="Times New Roman" w:hAnsi="Times New Roman" w:cs="Times New Roman"/>
          <w:lang w:eastAsia="ru-RU"/>
        </w:rPr>
      </w:pPr>
      <w:r w:rsidRPr="000D5BA5">
        <w:rPr>
          <w:rFonts w:ascii="Times New Roman" w:eastAsia="Times New Roman" w:hAnsi="Times New Roman" w:cs="Times New Roman"/>
          <w:lang w:eastAsia="ru-RU"/>
        </w:rPr>
        <w:t xml:space="preserve">Подпункт 6 пункта 2 статьи 337 Налогового кодекса Российской Федерации, принятый федеральным законодателем в пределах его дискреции в сфере налогообложения, предусматривает один из видов добытого полезного ископаемого в целях корректного установления подлежащего </w:t>
      </w:r>
      <w:r w:rsidRPr="000D5BA5">
        <w:rPr>
          <w:rFonts w:ascii="Times New Roman" w:eastAsia="Times New Roman" w:hAnsi="Times New Roman" w:cs="Times New Roman"/>
          <w:lang w:eastAsia="ru-RU"/>
        </w:rPr>
        <w:lastRenderedPageBreak/>
        <w:t xml:space="preserve">уплате в связи с его добычей налога с учетом действующего порядка определения налоговой ставки в зависимости от вида добытого полезного ископаемого, не содержит неопределенности и не может рассматриваться как нарушающее конституционные права заявителя в указанном в жалобе аспекте (Определение КС РФ от 17 июля 2025 г. № 2098-О). </w:t>
      </w:r>
    </w:p>
    <w:bookmarkEnd w:id="115"/>
    <w:p w14:paraId="60474592" w14:textId="77777777" w:rsidR="00C577CA" w:rsidRPr="00C577CA" w:rsidRDefault="00C577CA" w:rsidP="00A320A5">
      <w:pPr>
        <w:suppressAutoHyphens/>
        <w:autoSpaceDE w:val="0"/>
        <w:spacing w:beforeLines="0" w:before="0"/>
        <w:jc w:val="both"/>
        <w:rPr>
          <w:rFonts w:ascii="Times New Roman" w:eastAsia="Times New Roman" w:hAnsi="Times New Roman" w:cs="Times New Roman"/>
          <w:highlight w:val="yellow"/>
          <w:lang w:eastAsia="ru-RU"/>
        </w:rPr>
      </w:pPr>
    </w:p>
    <w:p w14:paraId="2944CD14" w14:textId="77777777" w:rsidR="00C577CA" w:rsidRPr="00C577CA" w:rsidRDefault="00C577CA" w:rsidP="00C577CA">
      <w:pPr>
        <w:spacing w:beforeLines="0" w:before="0"/>
        <w:ind w:firstLine="709"/>
        <w:rPr>
          <w:rFonts w:ascii="Times New Roman" w:eastAsia="Times New Roman" w:hAnsi="Times New Roman" w:cs="Times New Roman"/>
          <w:highlight w:val="yellow"/>
          <w:lang w:eastAsia="ru-RU"/>
        </w:rPr>
      </w:pPr>
      <w:bookmarkStart w:id="117" w:name="ТРАНСПОРТ"/>
      <w:bookmarkEnd w:id="98"/>
      <w:r w:rsidRPr="00A320A5">
        <w:rPr>
          <w:rFonts w:ascii="Times New Roman" w:eastAsia="Times New Roman" w:hAnsi="Times New Roman" w:cs="Times New Roman"/>
          <w:lang w:eastAsia="ru-RU"/>
        </w:rPr>
        <w:t>ТРАНСПОРТНЫЙ НАЛОГ</w:t>
      </w:r>
    </w:p>
    <w:p w14:paraId="4F7C4657" w14:textId="77777777" w:rsidR="00C577CA" w:rsidRPr="00C577CA" w:rsidRDefault="00C577CA" w:rsidP="00C577CA">
      <w:pPr>
        <w:suppressAutoHyphens/>
        <w:autoSpaceDE w:val="0"/>
        <w:spacing w:beforeLines="0" w:before="0"/>
        <w:ind w:firstLine="709"/>
        <w:jc w:val="both"/>
        <w:rPr>
          <w:rFonts w:ascii="Times New Roman" w:eastAsia="Times New Roman" w:hAnsi="Times New Roman" w:cs="Times New Roman"/>
          <w:b/>
          <w:highlight w:val="yellow"/>
          <w:lang w:eastAsia="ru-RU"/>
        </w:rPr>
      </w:pPr>
      <w:bookmarkStart w:id="118" w:name="ТРАНСПОРТ_НАЛОГОПЛАТЕЛЬЩИК_ОБЪЕКТ"/>
      <w:bookmarkEnd w:id="117"/>
    </w:p>
    <w:p w14:paraId="6DA35BC8" w14:textId="31568A0E" w:rsidR="00C577CA" w:rsidRPr="006E056C" w:rsidRDefault="00C577CA" w:rsidP="00C577CA">
      <w:pPr>
        <w:suppressAutoHyphens/>
        <w:autoSpaceDE w:val="0"/>
        <w:spacing w:beforeLines="0" w:before="0"/>
        <w:ind w:firstLine="709"/>
        <w:jc w:val="both"/>
        <w:rPr>
          <w:rFonts w:ascii="Times New Roman" w:eastAsia="Times New Roman" w:hAnsi="Times New Roman" w:cs="Times New Roman"/>
          <w:b/>
          <w:lang w:eastAsia="ru-RU"/>
        </w:rPr>
      </w:pPr>
      <w:bookmarkStart w:id="119" w:name="ТРАНСПОРТ_НАЛОГОПЛАТЕЛЬЩИКИ"/>
      <w:bookmarkStart w:id="120" w:name="ТРАНСПОРТ_НАЛОГОВАЯ_БАЗА"/>
      <w:r w:rsidRPr="006E056C">
        <w:rPr>
          <w:rFonts w:ascii="Times New Roman" w:eastAsia="Times New Roman" w:hAnsi="Times New Roman" w:cs="Times New Roman"/>
          <w:b/>
          <w:lang w:eastAsia="ru-RU"/>
        </w:rPr>
        <w:t>Налогоплательщики</w:t>
      </w:r>
      <w:bookmarkEnd w:id="119"/>
      <w:r w:rsidR="006E056C" w:rsidRPr="00D95E31">
        <w:rPr>
          <w:rFonts w:ascii="Times New Roman" w:eastAsia="Times New Roman" w:hAnsi="Times New Roman" w:cs="Times New Roman"/>
          <w:b/>
          <w:lang w:eastAsia="ru-RU"/>
        </w:rPr>
        <w:t xml:space="preserve">. </w:t>
      </w:r>
      <w:r w:rsidR="006E056C" w:rsidRPr="006E056C">
        <w:rPr>
          <w:rFonts w:ascii="Times New Roman" w:eastAsia="Times New Roman" w:hAnsi="Times New Roman" w:cs="Times New Roman"/>
          <w:b/>
          <w:lang w:eastAsia="ru-RU"/>
        </w:rPr>
        <w:t>Объект налогообложения</w:t>
      </w:r>
    </w:p>
    <w:p w14:paraId="073189B4" w14:textId="77777777" w:rsidR="006E056C" w:rsidRDefault="006E056C" w:rsidP="006E056C">
      <w:pPr>
        <w:suppressAutoHyphens/>
        <w:autoSpaceDE w:val="0"/>
        <w:spacing w:beforeLines="0" w:before="0"/>
        <w:jc w:val="both"/>
        <w:rPr>
          <w:rFonts w:ascii="Times New Roman" w:eastAsia="Times New Roman" w:hAnsi="Times New Roman" w:cs="Times New Roman"/>
          <w:highlight w:val="yellow"/>
          <w:lang w:eastAsia="ru-RU"/>
        </w:rPr>
      </w:pPr>
    </w:p>
    <w:p w14:paraId="0FAC77DA" w14:textId="60439B70" w:rsidR="006E056C" w:rsidRPr="006E056C" w:rsidRDefault="006E056C" w:rsidP="006E056C">
      <w:pPr>
        <w:suppressAutoHyphens/>
        <w:autoSpaceDE w:val="0"/>
        <w:spacing w:beforeLines="0" w:before="0"/>
        <w:ind w:firstLine="709"/>
        <w:jc w:val="both"/>
        <w:rPr>
          <w:rFonts w:ascii="Times New Roman" w:eastAsia="Times New Roman" w:hAnsi="Times New Roman" w:cs="Times New Roman"/>
          <w:lang w:eastAsia="ru-RU"/>
        </w:rPr>
      </w:pPr>
      <w:r w:rsidRPr="006E056C">
        <w:rPr>
          <w:rFonts w:ascii="Times New Roman" w:eastAsia="Times New Roman" w:hAnsi="Times New Roman" w:cs="Times New Roman"/>
          <w:lang w:eastAsia="ru-RU"/>
        </w:rPr>
        <w:t xml:space="preserve">Оспариваемые положения статей 357 и 358 Налогового кодекса Российской Федерации определяют налогоплательщиков и объект налогообложения для целей исчисления и уплаты транспортного налога и не регулируют вопросы о подлежащих взысканию с причинителя вреда убытков и их размере, а следовательно, также не могут рассматриваться как нарушающие конституционные права заявителя (Определение КС РФ от 29 мая 2025 г. № 1479-О). </w:t>
      </w:r>
    </w:p>
    <w:bookmarkEnd w:id="118"/>
    <w:bookmarkEnd w:id="120"/>
    <w:p w14:paraId="3F13A03C" w14:textId="77777777" w:rsidR="00C577CA" w:rsidRPr="00C577CA" w:rsidRDefault="00C577CA" w:rsidP="00C577CA">
      <w:pPr>
        <w:spacing w:beforeLines="0" w:before="0"/>
        <w:rPr>
          <w:rFonts w:ascii="Times New Roman" w:eastAsia="Times New Roman" w:hAnsi="Times New Roman" w:cs="Times New Roman"/>
          <w:highlight w:val="yellow"/>
          <w:lang w:eastAsia="ru-RU"/>
        </w:rPr>
      </w:pPr>
    </w:p>
    <w:p w14:paraId="6EF6F7C9" w14:textId="77777777" w:rsidR="00C577CA" w:rsidRPr="00A320A5" w:rsidRDefault="00C577CA" w:rsidP="00C577CA">
      <w:pPr>
        <w:spacing w:beforeLines="0" w:before="0"/>
        <w:ind w:firstLine="709"/>
        <w:rPr>
          <w:rFonts w:ascii="Times New Roman" w:eastAsia="Times New Roman" w:hAnsi="Times New Roman" w:cs="Times New Roman"/>
          <w:lang w:eastAsia="ru-RU"/>
        </w:rPr>
      </w:pPr>
      <w:bookmarkStart w:id="121" w:name="НАЛОГ_ИМУЩЕСТВО"/>
      <w:r w:rsidRPr="00A320A5">
        <w:rPr>
          <w:rFonts w:ascii="Times New Roman" w:eastAsia="Times New Roman" w:hAnsi="Times New Roman" w:cs="Times New Roman"/>
          <w:lang w:eastAsia="ru-RU"/>
        </w:rPr>
        <w:t>НАЛОГ НА ИМУЩЕСТВО ОРГАНИЗАЦИЙ</w:t>
      </w:r>
    </w:p>
    <w:bookmarkEnd w:id="121"/>
    <w:p w14:paraId="138CB9A2" w14:textId="77777777" w:rsidR="00C577CA" w:rsidRPr="00A320A5" w:rsidRDefault="00C577CA" w:rsidP="00C577CA">
      <w:pPr>
        <w:autoSpaceDE w:val="0"/>
        <w:autoSpaceDN w:val="0"/>
        <w:adjustRightInd w:val="0"/>
        <w:spacing w:beforeLines="0" w:before="0"/>
        <w:jc w:val="both"/>
        <w:outlineLvl w:val="1"/>
        <w:rPr>
          <w:rFonts w:ascii="Times New Roman" w:eastAsia="Times New Roman" w:hAnsi="Times New Roman" w:cs="Times New Roman"/>
          <w:b/>
          <w:lang w:eastAsia="ru-RU"/>
        </w:rPr>
      </w:pPr>
    </w:p>
    <w:p w14:paraId="18BA26A3" w14:textId="77777777" w:rsidR="00C577CA" w:rsidRPr="00A320A5"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bookmarkStart w:id="122" w:name="ОТДЕЛЬНЫЕ_ОБЪЕКТЫ"/>
      <w:r w:rsidRPr="00A320A5">
        <w:rPr>
          <w:rFonts w:ascii="Times New Roman" w:eastAsia="Times New Roman" w:hAnsi="Times New Roman" w:cs="Times New Roman"/>
          <w:b/>
          <w:iCs/>
          <w:lang w:eastAsia="ru-RU"/>
        </w:rPr>
        <w:t>Особенности определения налоговой базы, исчисления и уплаты налога в отношении отдельных объектов недвижимого имущества</w:t>
      </w:r>
    </w:p>
    <w:bookmarkEnd w:id="122"/>
    <w:p w14:paraId="2CFE2779" w14:textId="77777777" w:rsidR="00C577CA" w:rsidRPr="00C577CA" w:rsidRDefault="00C577CA" w:rsidP="002E18AC">
      <w:pPr>
        <w:spacing w:beforeLines="0" w:before="0"/>
        <w:jc w:val="both"/>
        <w:rPr>
          <w:rFonts w:ascii="Times New Roman" w:eastAsia="Times New Roman" w:hAnsi="Times New Roman" w:cs="Times New Roman"/>
          <w:highlight w:val="yellow"/>
          <w:lang w:eastAsia="ru-RU"/>
        </w:rPr>
      </w:pPr>
    </w:p>
    <w:p w14:paraId="29A1802B" w14:textId="112C459E" w:rsidR="002E18AC" w:rsidRDefault="002E18AC" w:rsidP="002E18A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2E18AC">
        <w:rPr>
          <w:rFonts w:ascii="Times New Roman" w:eastAsia="Times New Roman" w:hAnsi="Times New Roman" w:cs="Times New Roman"/>
          <w:lang w:eastAsia="ru-RU"/>
        </w:rPr>
        <w:t xml:space="preserve">Регламентация статьи 378.2 Налогового кодекса Российской Федерации не лишает налогоплательщиков возможности при разрешении споров представлять доказательства, указывающие на несоответствие принадлежащего им имущества установленным данной статьей критериям, предусматривающим необходимость исследования фактического использования такого имущества. Следовательно, подпункт 2 пункта 4 статьи 378.2 Налогового кодекса Российской Федерации не может расцениваться в качестве нарушающего в указанном в жалобе аспекте конституционные права заявительницы, разрешая требования которой суды исходили из наличия функциональной связи между осуществляемой торговой деятельностью в спорном здании и расположенными в нем вспомогательными помещениями (Определение КС РФ от 28 января 2025 г. № 268-О). </w:t>
      </w:r>
    </w:p>
    <w:p w14:paraId="6A777ADD" w14:textId="04B16088" w:rsidR="00264B6A" w:rsidRDefault="00264B6A" w:rsidP="002E18A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5C47589B" w14:textId="0ECBDB33" w:rsidR="00264B6A" w:rsidRDefault="00264B6A" w:rsidP="00264B6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264B6A">
        <w:rPr>
          <w:rFonts w:ascii="Times New Roman" w:eastAsia="Times New Roman" w:hAnsi="Times New Roman" w:cs="Times New Roman"/>
          <w:lang w:eastAsia="ru-RU"/>
        </w:rPr>
        <w:t xml:space="preserve">Пункт 9 статьи 378.2 Налогового кодекса Российской Федерации, допускающий налогообложение объектов недвижимости по кадастровой стоимости только в случае их соответствия установленным действующим законодательством критериям, не может расцениваться как нарушающий конституционные права заявителя в обозначенном в жалобе аспекте (Определение КС РФ от 28 января 2025 г. № 269-О). </w:t>
      </w:r>
    </w:p>
    <w:p w14:paraId="3DA4FC6F" w14:textId="7D74FE0B" w:rsidR="00F92DEA" w:rsidRDefault="00F92DEA" w:rsidP="00264B6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0C42F664" w14:textId="73A938EF" w:rsidR="00F92DEA" w:rsidRPr="00264B6A" w:rsidRDefault="00F92DEA" w:rsidP="00264B6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F92DEA">
        <w:rPr>
          <w:rFonts w:ascii="Times New Roman" w:eastAsia="Times New Roman" w:hAnsi="Times New Roman" w:cs="Times New Roman"/>
          <w:lang w:eastAsia="ru-RU"/>
        </w:rPr>
        <w:t>одпункты 1 и 2 пункта 1, пункт 5 статьи 378.2 Налогового кодекса Российской Федерации, а также пункт 2.1 статьи 1.1 Закона города Москвы «О налоге на имущество организаций» не могут рассматриваться как нарушающие в указанном в жалобе аспекте конституционные права заявителя, разрешая требование которого суды исходили из того, что нахождение в составе многоквартирного дома машиномест не повлияло на корректность расчета уполномоченным органом общей площади нежилых помещений указанного многоквартирного дома (Определение КС РФ от 28 января 2025 г. № 282-О).</w:t>
      </w:r>
    </w:p>
    <w:p w14:paraId="23D0F8A1" w14:textId="77777777" w:rsidR="00264B6A" w:rsidRPr="002E18AC" w:rsidRDefault="00264B6A" w:rsidP="002E18A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6775BC34" w14:textId="77777777" w:rsidR="00047328" w:rsidRPr="00047328" w:rsidRDefault="00047328" w:rsidP="00047328">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047328">
        <w:rPr>
          <w:rFonts w:ascii="Times New Roman" w:eastAsia="Times New Roman" w:hAnsi="Times New Roman" w:cs="Times New Roman"/>
          <w:bCs/>
          <w:lang w:eastAsia="ru-RU"/>
        </w:rPr>
        <w:t xml:space="preserve">Статьей 79 Налогового кодекса Российской Федерации в оспариваемой редакции были установлены порядок возврата излишне взысканного налога, начисление процентов на сумму излишне взысканного налога, а также срок его возврата; момент начала течения срока возврата налога определялся с учетом осведомленности налогоплательщика о факте его излишнего взыскания (пункты 3 и 5). При этом, как следует из судебных актов по делу заявителя, суды, разрешая его требования, в том числе устанавливая факт излишнего взыскания налога, приняли во внимание особенности определения налоговой базы и исчисления налога на имущество организаций, регламентированные статьей 378.2 названного Кодекса, а также учли момент защиты заявителем его прав посредством оспаривания в судебном порядке включения принадлежащего ему </w:t>
      </w:r>
      <w:r w:rsidRPr="00047328">
        <w:rPr>
          <w:rFonts w:ascii="Times New Roman" w:eastAsia="Times New Roman" w:hAnsi="Times New Roman" w:cs="Times New Roman"/>
          <w:bCs/>
          <w:lang w:eastAsia="ru-RU"/>
        </w:rPr>
        <w:lastRenderedPageBreak/>
        <w:t xml:space="preserve">здания в предусмотренный данной статьей перечень объектов недвижимого имущества, облагаемых указанным налогом исходя из кадастровой стоимости этих объектов. </w:t>
      </w:r>
    </w:p>
    <w:p w14:paraId="2AC1F2D4" w14:textId="77777777" w:rsidR="00047328" w:rsidRDefault="00047328" w:rsidP="00047328">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047328">
        <w:rPr>
          <w:rFonts w:ascii="Times New Roman" w:eastAsia="Times New Roman" w:hAnsi="Times New Roman" w:cs="Times New Roman"/>
          <w:bCs/>
          <w:lang w:eastAsia="ru-RU"/>
        </w:rPr>
        <w:t xml:space="preserve">Следовательно, оспариваемые законоположения не могут расцениваться в качестве нарушающих конституционные права заявителя в указанном в жалобе аспекте (Определение КС РФ от 26 июня 2025 г. № 1579-О). </w:t>
      </w:r>
    </w:p>
    <w:p w14:paraId="0D95C5D7" w14:textId="77777777" w:rsidR="00EE0AA6" w:rsidRDefault="00EE0AA6" w:rsidP="00047328">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p>
    <w:p w14:paraId="584AF11F" w14:textId="77777777" w:rsidR="00EE0AA6" w:rsidRPr="00EE0AA6" w:rsidRDefault="00EE0AA6" w:rsidP="00EE0AA6">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EE0AA6">
        <w:rPr>
          <w:rFonts w:ascii="Times New Roman" w:eastAsia="Times New Roman" w:hAnsi="Times New Roman" w:cs="Times New Roman"/>
          <w:bCs/>
          <w:lang w:eastAsia="ru-RU"/>
        </w:rPr>
        <w:t xml:space="preserve">Подпункт 1 пункта 4 статьи 378.2 Налогового кодекса Российской Федерации не лишает налогоплательщиков возможности при разрешении споров представлять доказательства, указывающие на несоответствие принадлежащего им имущества установленным законом критериям, предусматривающим необходимость исследования фактического использования такого имущества (определение Конституционного Суда Российской Федерации от 28 января 2025 года № 268-О и др.). Следовательно, он не может расцениваться в качестве нарушающего в указанном в жалобе аспекте конституционные права заявителя, при разрешении конкретного дела которого суды с учетом представленных доказательств установили, что не менее 20 процентов от общей площади здания использовалось для размещения объектов торговли (Определение КС РФ от 17 июля 2025 г. № 2045-О). </w:t>
      </w:r>
    </w:p>
    <w:p w14:paraId="5C84BBA1" w14:textId="77777777" w:rsidR="00EE0AA6" w:rsidRDefault="00EE0AA6" w:rsidP="00047328">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p>
    <w:p w14:paraId="62957A18" w14:textId="77777777" w:rsidR="000D5BA5" w:rsidRPr="000D5BA5" w:rsidRDefault="000D5BA5" w:rsidP="000D5BA5">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0D5BA5">
        <w:rPr>
          <w:rFonts w:ascii="Times New Roman" w:eastAsia="Times New Roman" w:hAnsi="Times New Roman" w:cs="Times New Roman"/>
          <w:bCs/>
          <w:lang w:eastAsia="ru-RU"/>
        </w:rPr>
        <w:t xml:space="preserve">Пункт 2.1 статьи 1.1 Закона города Москвы «О налоге на имущество организаций», в свою очередь, на основании приведенных положений федерального законодательства установил особенности применения кадастровой стоимости в качестве налоговой базы по налогу на имущество организаций в отношении отдельных объектов недвижимого имущества, определяемых с использованием, в частности, критерия площади нежилых помещений в многоквартирных домах, в которых располагаются такие объекты. Данное регулирование, как ранее указывал Конституционный Суд Российской Федерации, принято законодателем субъекта Российской Федерации в рамках предоставленной ему дискреции в сфере налогообложения (определения от 28 января 2025 года № 282-О и др.). Следовательно, оно не может рассматриваться в качестве нарушающего конституционные права заявителя в указанном в жалобе аспекте (Определение КС РФ от 17 июля 2025 г. № 2095-О). </w:t>
      </w:r>
    </w:p>
    <w:p w14:paraId="4A84616A" w14:textId="77777777" w:rsidR="000D5BA5" w:rsidRDefault="000D5BA5" w:rsidP="00047328">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p>
    <w:p w14:paraId="0B2206AD" w14:textId="77777777" w:rsidR="004F0F3D" w:rsidRPr="005C472D" w:rsidRDefault="004F0F3D" w:rsidP="004F0F3D">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4F0F3D">
        <w:rPr>
          <w:rFonts w:ascii="Times New Roman" w:eastAsia="Times New Roman" w:hAnsi="Times New Roman" w:cs="Times New Roman"/>
          <w:bCs/>
          <w:lang w:eastAsia="ru-RU"/>
        </w:rPr>
        <w:t>Подпункт 4 пункта 1 статьи 378.2 Налогового кодекса Российской Федерации и часть 4 статьи 3.1 Областного закона Ленинградской области «О налоге на имущество организаций», направленные на реализацию конституционного предписания о законном установлении налогов и сборов (статья 57 Конституции Российской Федерации), предусматривают достаточные условия для признания конкретного объекта недвижимого имущества подлежащим обложению налогом на имущество организаций исходя из его кадастровой стоимости и не предполагают произвольного применения, а следовательно, не могут расцениваться в качестве нарушающих конституционные права заявителя в указанном в жалобе аспекте (Определение КС РФ от 30 сентября 2025 г. № 2194-О</w:t>
      </w:r>
      <w:r w:rsidRPr="005C472D">
        <w:rPr>
          <w:rFonts w:ascii="Times New Roman" w:eastAsia="Times New Roman" w:hAnsi="Times New Roman" w:cs="Times New Roman"/>
          <w:bCs/>
          <w:lang w:eastAsia="ru-RU"/>
        </w:rPr>
        <w:t xml:space="preserve">). </w:t>
      </w:r>
    </w:p>
    <w:p w14:paraId="1A2BECFC" w14:textId="77777777" w:rsidR="00C577CA" w:rsidRPr="005C472D" w:rsidRDefault="00C577CA" w:rsidP="00C577CA">
      <w:pPr>
        <w:autoSpaceDE w:val="0"/>
        <w:autoSpaceDN w:val="0"/>
        <w:adjustRightInd w:val="0"/>
        <w:spacing w:beforeLines="0" w:before="0"/>
        <w:jc w:val="both"/>
        <w:outlineLvl w:val="1"/>
        <w:rPr>
          <w:rFonts w:ascii="Times New Roman" w:eastAsia="Times New Roman" w:hAnsi="Times New Roman" w:cs="Times New Roman"/>
          <w:b/>
          <w:lang w:eastAsia="ru-RU"/>
        </w:rPr>
      </w:pPr>
    </w:p>
    <w:p w14:paraId="222F47C8" w14:textId="77777777" w:rsidR="00C577CA" w:rsidRPr="005C472D" w:rsidRDefault="00C577CA" w:rsidP="00C577CA">
      <w:pPr>
        <w:spacing w:beforeLines="0" w:before="0"/>
        <w:ind w:firstLine="709"/>
        <w:rPr>
          <w:rFonts w:ascii="Times New Roman" w:eastAsia="Times New Roman" w:hAnsi="Times New Roman" w:cs="Times New Roman"/>
          <w:lang w:eastAsia="ru-RU"/>
        </w:rPr>
      </w:pPr>
      <w:bookmarkStart w:id="123" w:name="ЗЕМЕЛЬНЫЙ_НАЛОГ"/>
      <w:r w:rsidRPr="005C472D">
        <w:rPr>
          <w:rFonts w:ascii="Times New Roman" w:eastAsia="Times New Roman" w:hAnsi="Times New Roman" w:cs="Times New Roman"/>
          <w:lang w:eastAsia="ru-RU"/>
        </w:rPr>
        <w:t>ЗЕМЕЛЬНЫЙ НАЛОГ</w:t>
      </w:r>
    </w:p>
    <w:bookmarkEnd w:id="123"/>
    <w:p w14:paraId="18A3D5AD" w14:textId="77777777" w:rsidR="00E9070F" w:rsidRDefault="00E9070F" w:rsidP="00A320A5">
      <w:pPr>
        <w:spacing w:beforeLines="0" w:before="0"/>
        <w:jc w:val="both"/>
        <w:rPr>
          <w:rFonts w:ascii="Times New Roman" w:eastAsia="Times New Roman" w:hAnsi="Times New Roman" w:cs="Times New Roman"/>
          <w:highlight w:val="yellow"/>
          <w:lang w:eastAsia="ru-RU"/>
        </w:rPr>
      </w:pPr>
    </w:p>
    <w:p w14:paraId="6FD0843A" w14:textId="72E59D8E" w:rsidR="00E9070F" w:rsidRDefault="00E9070F" w:rsidP="00C577CA">
      <w:pPr>
        <w:spacing w:beforeLines="0" w:before="0"/>
        <w:ind w:firstLine="709"/>
        <w:jc w:val="both"/>
        <w:rPr>
          <w:rFonts w:ascii="Times New Roman" w:eastAsia="Times New Roman" w:hAnsi="Times New Roman" w:cs="Times New Roman"/>
          <w:b/>
          <w:bCs/>
          <w:lang w:eastAsia="ru-RU"/>
        </w:rPr>
      </w:pPr>
      <w:bookmarkStart w:id="124" w:name="ЗЕМЕЛЬНЫЙ_НАЛОГ_ОБЪЕКТ"/>
      <w:r w:rsidRPr="00E9070F">
        <w:rPr>
          <w:rFonts w:ascii="Times New Roman" w:eastAsia="Times New Roman" w:hAnsi="Times New Roman" w:cs="Times New Roman"/>
          <w:b/>
          <w:bCs/>
          <w:lang w:eastAsia="ru-RU"/>
        </w:rPr>
        <w:t>Объект налогообложения</w:t>
      </w:r>
    </w:p>
    <w:p w14:paraId="47EF38E9" w14:textId="77777777" w:rsidR="00E9070F" w:rsidRDefault="00E9070F" w:rsidP="00C577CA">
      <w:pPr>
        <w:spacing w:beforeLines="0" w:before="0"/>
        <w:ind w:firstLine="709"/>
        <w:jc w:val="both"/>
        <w:rPr>
          <w:rFonts w:ascii="Times New Roman" w:eastAsia="Times New Roman" w:hAnsi="Times New Roman" w:cs="Times New Roman"/>
          <w:b/>
          <w:bCs/>
          <w:lang w:eastAsia="ru-RU"/>
        </w:rPr>
      </w:pPr>
    </w:p>
    <w:p w14:paraId="40785A2E" w14:textId="1896EA0C" w:rsidR="00E9070F" w:rsidRPr="00A320A5" w:rsidRDefault="00E9070F" w:rsidP="00A16EC3">
      <w:pPr>
        <w:spacing w:beforeLines="0" w:before="0"/>
        <w:ind w:firstLine="709"/>
        <w:jc w:val="both"/>
        <w:rPr>
          <w:rFonts w:ascii="Times New Roman" w:eastAsia="Times New Roman" w:hAnsi="Times New Roman" w:cs="Times New Roman"/>
          <w:lang w:eastAsia="ru-RU"/>
        </w:rPr>
      </w:pPr>
      <w:r w:rsidRPr="00E9070F">
        <w:rPr>
          <w:rFonts w:ascii="Times New Roman" w:eastAsia="Times New Roman" w:hAnsi="Times New Roman" w:cs="Times New Roman"/>
          <w:lang w:eastAsia="ru-RU"/>
        </w:rPr>
        <w:t xml:space="preserve">В системе действующего правового регулирования подпункт 1 пункта 2 статьи 389 Налогового кодекса Российской Федерации и подпункт 7 пункта 4 статьи 27 Земельного кодекса Российской Федерации, в их взаимосвязи исключающие из числа объектов обложения земельным налогом изъятые из оборота земельные участки, занятые находящимися в федеральной собственности объектами, в соответствии с видами деятельности которых созданы закрытые административно-территориальные образования, не выходят за рамки дискреционных полномочий законодательной власти, не влекут правовой неопределенности в вопросе о том, в отношении каких </w:t>
      </w:r>
      <w:r w:rsidRPr="00A320A5">
        <w:rPr>
          <w:rFonts w:ascii="Times New Roman" w:eastAsia="Times New Roman" w:hAnsi="Times New Roman" w:cs="Times New Roman"/>
          <w:lang w:eastAsia="ru-RU"/>
        </w:rPr>
        <w:t xml:space="preserve">земельных участков они применимы, и не могут рассматриваться как нарушающие конституционные права заявителя (Определение КС РФ от 13 марта 2025 г. № 598-О). </w:t>
      </w:r>
    </w:p>
    <w:bookmarkEnd w:id="124"/>
    <w:p w14:paraId="05AF6043" w14:textId="77777777" w:rsidR="00C577CA" w:rsidRPr="00A320A5" w:rsidRDefault="00C577CA" w:rsidP="00C577CA">
      <w:pPr>
        <w:spacing w:beforeLines="0" w:before="0"/>
        <w:ind w:firstLine="709"/>
        <w:jc w:val="both"/>
        <w:rPr>
          <w:rFonts w:ascii="Times New Roman" w:eastAsia="Times New Roman" w:hAnsi="Times New Roman" w:cs="Times New Roman"/>
          <w:lang w:eastAsia="ru-RU"/>
        </w:rPr>
      </w:pPr>
    </w:p>
    <w:p w14:paraId="340C9979" w14:textId="77777777" w:rsidR="00C577CA" w:rsidRPr="00A320A5" w:rsidRDefault="00C577CA" w:rsidP="00C577CA">
      <w:pPr>
        <w:spacing w:beforeLines="0" w:before="0"/>
        <w:ind w:firstLine="709"/>
        <w:rPr>
          <w:rFonts w:ascii="Times New Roman" w:eastAsia="Times New Roman" w:hAnsi="Times New Roman" w:cs="Times New Roman"/>
          <w:lang w:eastAsia="ru-RU"/>
        </w:rPr>
      </w:pPr>
      <w:bookmarkStart w:id="125" w:name="ИМУЩЕСТВО_ФИЗЛИЦ"/>
      <w:r w:rsidRPr="00A320A5">
        <w:rPr>
          <w:rFonts w:ascii="Times New Roman" w:eastAsia="Times New Roman" w:hAnsi="Times New Roman" w:cs="Times New Roman"/>
          <w:lang w:eastAsia="ru-RU"/>
        </w:rPr>
        <w:t>НАЛОГ НА ИМУЩЕСТВО ФИЗИЧЕСКИХ ЛИЦ</w:t>
      </w:r>
    </w:p>
    <w:bookmarkEnd w:id="125"/>
    <w:p w14:paraId="62687419" w14:textId="77777777" w:rsidR="00C577CA" w:rsidRPr="00A320A5" w:rsidRDefault="00C577CA" w:rsidP="00C577CA">
      <w:pPr>
        <w:spacing w:beforeLines="0" w:before="0"/>
        <w:ind w:firstLine="709"/>
        <w:rPr>
          <w:rFonts w:ascii="Times New Roman" w:eastAsia="Times New Roman" w:hAnsi="Times New Roman" w:cs="Times New Roman"/>
          <w:lang w:eastAsia="ru-RU"/>
        </w:rPr>
      </w:pPr>
    </w:p>
    <w:p w14:paraId="002E1457" w14:textId="71183697" w:rsidR="00975E38" w:rsidRDefault="00975E38" w:rsidP="00C577CA">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bookmarkStart w:id="126" w:name="НАЛОГ_ИМУЩЕСТВОФЛ_ПОРЯДОК_ИСЧИСЛЕНИЯ"/>
      <w:r w:rsidRPr="00A320A5">
        <w:rPr>
          <w:rFonts w:ascii="Times New Roman" w:eastAsia="Times New Roman" w:hAnsi="Times New Roman" w:cs="Times New Roman"/>
          <w:b/>
          <w:bCs/>
          <w:iCs/>
          <w:lang w:eastAsia="ru-RU"/>
        </w:rPr>
        <w:t>Порядок исчисления суммы налога</w:t>
      </w:r>
    </w:p>
    <w:p w14:paraId="51B07BF5" w14:textId="77777777" w:rsidR="00975E38" w:rsidRDefault="00975E38" w:rsidP="00C577CA">
      <w:pPr>
        <w:autoSpaceDE w:val="0"/>
        <w:autoSpaceDN w:val="0"/>
        <w:adjustRightInd w:val="0"/>
        <w:spacing w:beforeLines="0" w:before="0"/>
        <w:ind w:firstLine="709"/>
        <w:jc w:val="both"/>
        <w:outlineLvl w:val="1"/>
        <w:rPr>
          <w:rFonts w:ascii="Times New Roman" w:eastAsia="Times New Roman" w:hAnsi="Times New Roman" w:cs="Times New Roman"/>
          <w:b/>
          <w:bCs/>
          <w:iCs/>
          <w:lang w:eastAsia="ru-RU"/>
        </w:rPr>
      </w:pPr>
    </w:p>
    <w:p w14:paraId="00B342FC" w14:textId="1EBA32F4" w:rsidR="00975E38" w:rsidRDefault="00975E38" w:rsidP="00C577CA">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975E38">
        <w:rPr>
          <w:rFonts w:ascii="Times New Roman" w:eastAsia="Times New Roman" w:hAnsi="Times New Roman" w:cs="Times New Roman"/>
          <w:iCs/>
          <w:lang w:eastAsia="ru-RU"/>
        </w:rPr>
        <w:t>Пункт 8 статьи 408 Налогового кодекса Российской Федерации, действующий во взаимосвязи с иными положениями, определяющими порядок исчисления налога на имущество физических лиц, в силу его буквального содержания предполагает учет суммы налога, исчисленной исходя из инвентаризационной стоимости соответствующего объекта налогообложения за последний налоговый период, в котором в отношении такого объекта налогообложения применялся порядок определения налоговой базы исходя из его инвентаризационной стоимости, не содержит неопределенности и не может рассматриваться как нарушающий конституционные права заявительницы в указанном в жалобе аспекте (Определение КС РФ от 27 февраля 2025 г. № 328-О).</w:t>
      </w:r>
    </w:p>
    <w:p w14:paraId="0772FF41" w14:textId="77777777" w:rsidR="00195396" w:rsidRPr="00195396" w:rsidRDefault="00195396" w:rsidP="00195396">
      <w:pPr>
        <w:autoSpaceDE w:val="0"/>
        <w:autoSpaceDN w:val="0"/>
        <w:adjustRightInd w:val="0"/>
        <w:spacing w:beforeLines="0" w:before="0"/>
        <w:jc w:val="both"/>
        <w:outlineLvl w:val="1"/>
        <w:rPr>
          <w:rFonts w:ascii="Times New Roman" w:eastAsia="Times New Roman" w:hAnsi="Times New Roman" w:cs="Times New Roman"/>
          <w:iCs/>
          <w:lang w:eastAsia="ru-RU"/>
        </w:rPr>
      </w:pPr>
    </w:p>
    <w:p w14:paraId="61B72133" w14:textId="77777777" w:rsidR="00195396" w:rsidRPr="00195396" w:rsidRDefault="00195396" w:rsidP="00195396">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195396">
        <w:rPr>
          <w:rFonts w:ascii="Times New Roman" w:eastAsia="Times New Roman" w:hAnsi="Times New Roman" w:cs="Times New Roman"/>
          <w:iCs/>
          <w:lang w:eastAsia="ru-RU"/>
        </w:rPr>
        <w:t xml:space="preserve">Пункты 8 и 8.1 статьи 408 Налогового кодекса Российской Федерации не содержат неопределенности, не предполагают их произвольного применения и не могут рассматриваться как нарушающие конституционные права заявительницы, равно как и пункт 2.1 статьи 52 Налогового кодекса Российской Федерации, который, устанавливая общие правила перерасчета сумм ранее исчисленных налогов, не предопределяет иное истолкование норм пунктов 8 и 8.1 статьи 408 данного Кодекса (Определение КС РФ от 27 февраля 2025 г. № 344-О). </w:t>
      </w:r>
    </w:p>
    <w:p w14:paraId="46643776" w14:textId="77777777" w:rsidR="00195396" w:rsidRDefault="00195396" w:rsidP="00C577CA">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p>
    <w:p w14:paraId="09526FCA" w14:textId="77777777" w:rsidR="00182C3E" w:rsidRPr="00182C3E" w:rsidRDefault="00182C3E" w:rsidP="00182C3E">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182C3E">
        <w:rPr>
          <w:rFonts w:ascii="Times New Roman" w:eastAsia="Times New Roman" w:hAnsi="Times New Roman" w:cs="Times New Roman"/>
          <w:iCs/>
          <w:lang w:eastAsia="ru-RU"/>
        </w:rPr>
        <w:t xml:space="preserve">Законодатель предусмотрел механизм, позволяющий смягчить переход налогоплательщиков к исчислению суммы налога на имущество физических лиц исходя из кадастровой стоимости объекта налогообложения вместо инвентаризационной стоимости, который не применяется, если значение суммы налога, исчисленной исходя из инвентаризационной стоимости, превышает значение суммы налога, исчисленной исходя из его кадастровой стоимости. Таким образом, пункт 9 статьи 408 Налогового кодекса Российской Федерации не может рассматриваться как нарушающее конституционные права заявителя в указанном жалобе аспекте (Определение КС РФ от 29 мая 2025 г. № 1512-О). </w:t>
      </w:r>
    </w:p>
    <w:bookmarkEnd w:id="126"/>
    <w:p w14:paraId="1D1A4E98" w14:textId="77777777" w:rsidR="00975E38" w:rsidRPr="00C577CA" w:rsidRDefault="00975E38" w:rsidP="00A320A5">
      <w:pPr>
        <w:autoSpaceDE w:val="0"/>
        <w:autoSpaceDN w:val="0"/>
        <w:adjustRightInd w:val="0"/>
        <w:spacing w:beforeLines="0" w:before="0"/>
        <w:jc w:val="both"/>
        <w:outlineLvl w:val="1"/>
        <w:rPr>
          <w:rFonts w:ascii="Times New Roman" w:eastAsia="Times New Roman" w:hAnsi="Times New Roman" w:cs="Times New Roman"/>
          <w:iCs/>
          <w:highlight w:val="yellow"/>
          <w:lang w:eastAsia="ru-RU"/>
        </w:rPr>
      </w:pPr>
    </w:p>
    <w:p w14:paraId="78A5BC51" w14:textId="77777777" w:rsidR="00C577CA" w:rsidRPr="00D45EF1"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bookmarkStart w:id="127" w:name="СТРАХОВЫЕ"/>
      <w:r w:rsidRPr="00D45EF1">
        <w:rPr>
          <w:rFonts w:ascii="Times New Roman" w:eastAsia="Times New Roman" w:hAnsi="Times New Roman" w:cs="Times New Roman"/>
          <w:iCs/>
          <w:lang w:eastAsia="ru-RU"/>
        </w:rPr>
        <w:t>СТРАХОВЫЕ ВЗНОСЫ</w:t>
      </w:r>
    </w:p>
    <w:bookmarkEnd w:id="127"/>
    <w:p w14:paraId="093678FF" w14:textId="77777777" w:rsidR="00C577CA" w:rsidRPr="00D45EF1"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p>
    <w:p w14:paraId="09CC94FF" w14:textId="77777777" w:rsidR="00C577CA" w:rsidRPr="00D45EF1"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iCs/>
          <w:lang w:eastAsia="ru-RU"/>
        </w:rPr>
      </w:pPr>
      <w:bookmarkStart w:id="128" w:name="ПЛАТЕЛЬЩИКИ"/>
      <w:r w:rsidRPr="00D45EF1">
        <w:rPr>
          <w:rFonts w:ascii="Times New Roman" w:eastAsia="Times New Roman" w:hAnsi="Times New Roman" w:cs="Times New Roman"/>
          <w:b/>
          <w:iCs/>
          <w:lang w:eastAsia="ru-RU"/>
        </w:rPr>
        <w:t>Плательщики страховых взносов</w:t>
      </w:r>
      <w:bookmarkEnd w:id="128"/>
    </w:p>
    <w:p w14:paraId="72AC87D3" w14:textId="77777777" w:rsidR="00D45EF1" w:rsidRDefault="00D45EF1" w:rsidP="00D45EF1">
      <w:pPr>
        <w:autoSpaceDE w:val="0"/>
        <w:autoSpaceDN w:val="0"/>
        <w:adjustRightInd w:val="0"/>
        <w:spacing w:beforeLines="0" w:before="0"/>
        <w:jc w:val="both"/>
        <w:outlineLvl w:val="1"/>
        <w:rPr>
          <w:rFonts w:ascii="Times New Roman" w:eastAsia="Times New Roman" w:hAnsi="Times New Roman" w:cs="Times New Roman"/>
          <w:highlight w:val="yellow"/>
          <w:lang w:eastAsia="ru-RU"/>
        </w:rPr>
      </w:pPr>
      <w:bookmarkStart w:id="129" w:name="СТРАХОВЫЕ_ВЗНОСЫ_ПОРЯДОК_ИСЧИС_ПР_ВЫПЛАТ"/>
    </w:p>
    <w:p w14:paraId="3906EA31" w14:textId="48BA048E" w:rsidR="00D45EF1" w:rsidRDefault="00D45EF1"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D45EF1">
        <w:rPr>
          <w:rFonts w:ascii="Times New Roman" w:eastAsia="Times New Roman" w:hAnsi="Times New Roman" w:cs="Times New Roman"/>
          <w:lang w:eastAsia="ru-RU"/>
        </w:rPr>
        <w:t>Пункт 1 статьи 419 Налогового кодекса Российской Федерации определяет для целей исчисления и уплаты страховых взносов перечень их плательщиков и в силу сферы его регулирования не предрешает разрешения вопроса о лице, обязанном компенсировать материальный ущерб, причиненный незаконными действиями того или иного лица. Следовательно, указанное законоположение само по себе также не может рассматриваться как нарушающее конституционные права заявителя (Определение КС РФ от 30 октября 2025 г. № 2884-О).</w:t>
      </w:r>
    </w:p>
    <w:p w14:paraId="52E6D360" w14:textId="77777777" w:rsidR="00213E09" w:rsidRDefault="00213E09" w:rsidP="00C577CA">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6E6D6456" w14:textId="4FC02543" w:rsidR="00213E09" w:rsidRDefault="00213E09"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bookmarkStart w:id="130" w:name="СТРАХОВЫЕ_ВЗНОСЫ_БАЗА"/>
      <w:r w:rsidRPr="00213E09">
        <w:rPr>
          <w:rFonts w:ascii="Times New Roman" w:eastAsia="Times New Roman" w:hAnsi="Times New Roman" w:cs="Times New Roman"/>
          <w:b/>
          <w:bCs/>
          <w:lang w:eastAsia="ru-RU"/>
        </w:rPr>
        <w:t>База для исчисления страховых взносов для плательщиков, производящих выплаты и иные вознаграждения физическим лицам</w:t>
      </w:r>
    </w:p>
    <w:p w14:paraId="70BD58CA" w14:textId="77777777" w:rsidR="00213E09" w:rsidRDefault="00213E09" w:rsidP="00C577CA">
      <w:pPr>
        <w:autoSpaceDE w:val="0"/>
        <w:autoSpaceDN w:val="0"/>
        <w:adjustRightInd w:val="0"/>
        <w:spacing w:beforeLines="0" w:before="0"/>
        <w:ind w:firstLine="709"/>
        <w:jc w:val="both"/>
        <w:outlineLvl w:val="1"/>
        <w:rPr>
          <w:rFonts w:ascii="Times New Roman" w:eastAsia="Times New Roman" w:hAnsi="Times New Roman" w:cs="Times New Roman"/>
          <w:b/>
          <w:bCs/>
          <w:lang w:eastAsia="ru-RU"/>
        </w:rPr>
      </w:pPr>
    </w:p>
    <w:p w14:paraId="5527476E" w14:textId="77777777" w:rsidR="00213E09" w:rsidRPr="00213E09" w:rsidRDefault="00213E09" w:rsidP="00213E0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213E09">
        <w:rPr>
          <w:rFonts w:ascii="Times New Roman" w:eastAsia="Times New Roman" w:hAnsi="Times New Roman" w:cs="Times New Roman"/>
          <w:lang w:eastAsia="ru-RU"/>
        </w:rPr>
        <w:t xml:space="preserve">Пункты 1 и 3 статьи 421 Налогового кодекса Российской Федерации, устанавливающие существенные элементы обязанности по уплате страховых взносов применительно к страхователям, осуществляющим выплаты застрахованным лицам, в том числе в рамках трудовых отношений, сами по себе не регламентируют вопросов формирования пенсионных прав застрахованных лиц. Следовательно, они не могут расцениваться в качестве нарушающих конституционные права заявителя в обозначенном им в жалобе аспекте (Определение КС РФ от 27 ноября 2025 г. № 2929-О). </w:t>
      </w:r>
    </w:p>
    <w:bookmarkEnd w:id="130"/>
    <w:p w14:paraId="5AD1C526" w14:textId="77777777" w:rsidR="00C577CA" w:rsidRPr="009F6425" w:rsidRDefault="00C577CA" w:rsidP="00C577CA">
      <w:pPr>
        <w:autoSpaceDE w:val="0"/>
        <w:autoSpaceDN w:val="0"/>
        <w:adjustRightInd w:val="0"/>
        <w:spacing w:beforeLines="0" w:before="0"/>
        <w:jc w:val="both"/>
        <w:outlineLvl w:val="1"/>
        <w:rPr>
          <w:rFonts w:ascii="Times New Roman" w:eastAsia="Times New Roman" w:hAnsi="Times New Roman" w:cs="Times New Roman"/>
          <w:b/>
          <w:iCs/>
          <w:lang w:eastAsia="ru-RU"/>
        </w:rPr>
      </w:pPr>
    </w:p>
    <w:p w14:paraId="3C85197F" w14:textId="77777777" w:rsidR="00C577CA" w:rsidRPr="009F6425"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131" w:name="СТРАХОВЫЕ_ВЗНОСЫ_РАЗМЕР_НЕ_ПРОИЗВОД_ВЫПЛ"/>
      <w:bookmarkEnd w:id="129"/>
      <w:r w:rsidRPr="009F6425">
        <w:rPr>
          <w:rFonts w:ascii="Times New Roman" w:eastAsia="Times New Roman" w:hAnsi="Times New Roman" w:cs="Times New Roman"/>
          <w:b/>
          <w:lang w:eastAsia="ru-RU"/>
        </w:rPr>
        <w:t>Размер страховых взносов, уплачиваемых плательщиками, не производящими выплат и иных вознаграждений физическим лицам</w:t>
      </w:r>
    </w:p>
    <w:p w14:paraId="6F60E01A" w14:textId="77777777" w:rsidR="009F6425" w:rsidRPr="009F6425" w:rsidRDefault="009F6425" w:rsidP="00C577CA">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p>
    <w:p w14:paraId="36189760" w14:textId="77777777" w:rsidR="009F6425" w:rsidRPr="009F6425" w:rsidRDefault="009F6425" w:rsidP="009F6425">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9F6425">
        <w:rPr>
          <w:rFonts w:ascii="Times New Roman" w:eastAsia="Times New Roman" w:hAnsi="Times New Roman" w:cs="Times New Roman"/>
          <w:iCs/>
          <w:lang w:eastAsia="ru-RU"/>
        </w:rPr>
        <w:lastRenderedPageBreak/>
        <w:t>Подпункт 1 пункта 1 статьи 430 Налогового кодекса Российской Федерации и часть 18 статьи 15 Федерального закона «О страховых пенсиях» являются элементами правового механизма обязательного пенсионного страхования, призваны обеспечивать его нормальное функционирование и, в конечном счете, выплату застрахованным лицам страховых пенсий в размере, предусмотренном законом и адекватном результатам их труда, и не могут расцениваться как нарушающие конституционные права заявителя.</w:t>
      </w:r>
    </w:p>
    <w:p w14:paraId="68741ADC" w14:textId="77777777" w:rsidR="009F6425" w:rsidRDefault="009F6425" w:rsidP="009F6425">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9F6425">
        <w:rPr>
          <w:rFonts w:ascii="Times New Roman" w:eastAsia="Times New Roman" w:hAnsi="Times New Roman" w:cs="Times New Roman"/>
          <w:iCs/>
          <w:lang w:eastAsia="ru-RU"/>
        </w:rPr>
        <w:t xml:space="preserve"> Кроме того, выбирая в качестве способа свободного использования своих способностей к труду и имущества для предпринимательской деятельности (статья 34, часть 1; статья 37, часть 1, Конституции Российской Федерации) и регистрируясь в качестве индивидуального предпринимателя, гражданин соглашается с установленными с учетом его статуса особенностями в отношениях в сфере обязательного пенсионного страхования. В условиях действующего правового регулирования цель обеспечения реализации таким лицом, наряду с иными застрахованными в системе обязательного пенсионного страхования, права на получение дополнительного обеспечения при наступлении пенсионного возраста может быть достигнута посредством добровольного вступления в правоотношения по негосударственному пенсионному обеспечению (Определение КС РФ от 26 июня 2025 г. № 1750-О). </w:t>
      </w:r>
    </w:p>
    <w:p w14:paraId="043BCE0C" w14:textId="77777777" w:rsidR="00F307BE" w:rsidRDefault="00F307BE" w:rsidP="009F6425">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p>
    <w:p w14:paraId="0FBD0A44" w14:textId="77777777" w:rsidR="00F307BE" w:rsidRPr="00F307BE" w:rsidRDefault="00F307BE" w:rsidP="00F307BE">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F307BE">
        <w:rPr>
          <w:rFonts w:ascii="Times New Roman" w:eastAsia="Times New Roman" w:hAnsi="Times New Roman" w:cs="Times New Roman"/>
          <w:iCs/>
          <w:lang w:eastAsia="ru-RU"/>
        </w:rPr>
        <w:t xml:space="preserve">Как неоднократно указывал в своих решениях Конституционный Суд Российской Федерации, отнесение адвокатов к числу лиц, подлежащих обязательному социальному страхованию, и возложение на них обязанности по уплате страховых взносов – с учетом социально-правовой природы и предназначения страховых взносов – само по себе не может расцениваться как не согласующееся с требованиями Конституции Российской Федерации; граждане, самостоятельно обеспечивающие себя работой, подвержены такому же социальному страховому риску в связи с наступлением страхового случая, как и лица, работающие по трудовому договору, и уплата страховых взносов обеспечивает приобретение ими права на получение соответствующих социальных выплат (определение от 27 февраля 2025 года № 341-О и др.). </w:t>
      </w:r>
    </w:p>
    <w:p w14:paraId="623F7D30" w14:textId="77777777" w:rsidR="00F307BE" w:rsidRPr="00F307BE" w:rsidRDefault="00F307BE" w:rsidP="00F307BE">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F307BE">
        <w:rPr>
          <w:rFonts w:ascii="Times New Roman" w:eastAsia="Times New Roman" w:hAnsi="Times New Roman" w:cs="Times New Roman"/>
          <w:iCs/>
          <w:lang w:eastAsia="ru-RU"/>
        </w:rPr>
        <w:t xml:space="preserve">Подвергая сомнению конституционность данных положений Федерального закона «Об обязательном пенсионном страховании в Российской Федерации», заявитель, по существу, ставит вопрос об освобождении адвокатов из числа лиц, принимавших участие в работах по ликвидации последствий чернобыльской катастрофы и являющихся инвалидами, от уплаты страховых взносов на обязательное пенсионное страхование на тех же условиях, которые предусмотрены для адвокатов, получающих пенсию за выслугу лет или пенсию по инвалидности в соответствии с Законом Российской Федерации от 12 февраля 1993 года № 4468-I. Однако с учетом различий в порядке формирования пенсионных прав и условиях пенсионного обеспечения названных категорий граждан федеральный законодатель не лишен оснований исходить из необходимости сохранения за той категорией граждан, к которой относится заявитель, предусмотренной законодательством возможности выбора между получением страховой пенсии и пенсии по государственному пенсионному обеспечению, что предполагает сохранение за ними обязанности уплачивать страховые взносы в качестве условия поддержания этой возможности в актуальном состоянии. </w:t>
      </w:r>
    </w:p>
    <w:p w14:paraId="38B273E7" w14:textId="77777777" w:rsidR="00F307BE" w:rsidRPr="00F307BE" w:rsidRDefault="00F307BE" w:rsidP="00F307BE">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r w:rsidRPr="00F307BE">
        <w:rPr>
          <w:rFonts w:ascii="Times New Roman" w:eastAsia="Times New Roman" w:hAnsi="Times New Roman" w:cs="Times New Roman"/>
          <w:iCs/>
          <w:lang w:eastAsia="ru-RU"/>
        </w:rPr>
        <w:t xml:space="preserve">Таким образом, статьи 6, 7, 14 и 28 Федерального закона «Об обязательном пенсионном страховании в Российской Федерации» не могут рассматриваться как нарушающие его конституционные права в указанном в жалобе аспекте (Определение КС РФ от 26 июня 2025 г. № 1760-О). </w:t>
      </w:r>
    </w:p>
    <w:p w14:paraId="0E7DDBD0" w14:textId="77777777" w:rsidR="00F307BE" w:rsidRDefault="00F307BE" w:rsidP="009F6425">
      <w:pPr>
        <w:autoSpaceDE w:val="0"/>
        <w:autoSpaceDN w:val="0"/>
        <w:adjustRightInd w:val="0"/>
        <w:spacing w:beforeLines="0" w:before="0"/>
        <w:ind w:firstLine="709"/>
        <w:jc w:val="both"/>
        <w:outlineLvl w:val="1"/>
        <w:rPr>
          <w:rFonts w:ascii="Times New Roman" w:eastAsia="Times New Roman" w:hAnsi="Times New Roman" w:cs="Times New Roman"/>
          <w:iCs/>
          <w:lang w:eastAsia="ru-RU"/>
        </w:rPr>
      </w:pPr>
    </w:p>
    <w:p w14:paraId="0AEDF73E" w14:textId="77777777" w:rsidR="009511B3" w:rsidRDefault="009511B3" w:rsidP="009511B3">
      <w:pPr>
        <w:autoSpaceDE w:val="0"/>
        <w:autoSpaceDN w:val="0"/>
        <w:adjustRightInd w:val="0"/>
        <w:spacing w:beforeLines="0" w:before="0"/>
        <w:ind w:firstLine="709"/>
        <w:jc w:val="both"/>
        <w:outlineLvl w:val="1"/>
        <w:rPr>
          <w:rFonts w:ascii="Times New Roman" w:hAnsi="Times New Roman" w:cs="Times New Roman"/>
        </w:rPr>
      </w:pPr>
      <w:bookmarkStart w:id="132" w:name="НАЛОГ_НА_СВЕРХПРИБЫЛЬ"/>
      <w:r w:rsidRPr="009511B3">
        <w:rPr>
          <w:rFonts w:ascii="Times New Roman" w:hAnsi="Times New Roman" w:cs="Times New Roman"/>
        </w:rPr>
        <w:t>НАЛОГ НА СВЕРХПРИБЫЛЬ</w:t>
      </w:r>
    </w:p>
    <w:p w14:paraId="07E39CAB" w14:textId="77777777" w:rsidR="009511B3" w:rsidRPr="009511B3" w:rsidRDefault="009511B3" w:rsidP="009511B3">
      <w:pPr>
        <w:autoSpaceDE w:val="0"/>
        <w:autoSpaceDN w:val="0"/>
        <w:adjustRightInd w:val="0"/>
        <w:spacing w:beforeLines="0" w:before="0"/>
        <w:ind w:firstLine="709"/>
        <w:jc w:val="both"/>
        <w:outlineLvl w:val="1"/>
        <w:rPr>
          <w:rFonts w:ascii="Times New Roman" w:hAnsi="Times New Roman" w:cs="Times New Roman"/>
        </w:rPr>
      </w:pPr>
    </w:p>
    <w:p w14:paraId="6632C74F" w14:textId="14C202A7" w:rsidR="009511B3" w:rsidRDefault="009511B3" w:rsidP="009511B3">
      <w:pPr>
        <w:autoSpaceDE w:val="0"/>
        <w:autoSpaceDN w:val="0"/>
        <w:adjustRightInd w:val="0"/>
        <w:spacing w:beforeLines="0" w:before="0"/>
        <w:ind w:firstLine="709"/>
        <w:jc w:val="both"/>
        <w:outlineLvl w:val="1"/>
        <w:rPr>
          <w:rFonts w:ascii="Times New Roman" w:eastAsia="Times New Roman" w:hAnsi="Times New Roman" w:cs="Times New Roman"/>
          <w:b/>
          <w:iCs/>
          <w:color w:val="000000" w:themeColor="text1"/>
          <w:lang w:eastAsia="ru-RU"/>
        </w:rPr>
      </w:pPr>
      <w:bookmarkStart w:id="133" w:name="НАЛОГ_НА_СВЕРХПРИБЫЛЬ_НАЛОГОПЛАТЕЛЬЩИКИ"/>
      <w:bookmarkEnd w:id="132"/>
      <w:r w:rsidRPr="009511B3">
        <w:rPr>
          <w:rFonts w:ascii="Times New Roman" w:eastAsia="Times New Roman" w:hAnsi="Times New Roman" w:cs="Times New Roman"/>
          <w:b/>
          <w:iCs/>
          <w:color w:val="000000" w:themeColor="text1"/>
          <w:lang w:eastAsia="ru-RU"/>
        </w:rPr>
        <w:t xml:space="preserve">Налогоплательщики </w:t>
      </w:r>
    </w:p>
    <w:p w14:paraId="5DE22B56" w14:textId="77777777" w:rsidR="009511B3" w:rsidRDefault="009511B3" w:rsidP="009511B3">
      <w:pPr>
        <w:autoSpaceDE w:val="0"/>
        <w:autoSpaceDN w:val="0"/>
        <w:adjustRightInd w:val="0"/>
        <w:spacing w:beforeLines="0" w:before="0"/>
        <w:ind w:firstLine="709"/>
        <w:jc w:val="both"/>
        <w:outlineLvl w:val="1"/>
        <w:rPr>
          <w:rFonts w:ascii="Times New Roman" w:eastAsia="Times New Roman" w:hAnsi="Times New Roman" w:cs="Times New Roman"/>
          <w:b/>
          <w:iCs/>
          <w:color w:val="000000" w:themeColor="text1"/>
          <w:lang w:eastAsia="ru-RU"/>
        </w:rPr>
      </w:pPr>
    </w:p>
    <w:p w14:paraId="2DDBC807" w14:textId="77777777" w:rsidR="009511B3" w:rsidRPr="009511B3" w:rsidRDefault="009511B3" w:rsidP="009511B3">
      <w:pPr>
        <w:autoSpaceDE w:val="0"/>
        <w:autoSpaceDN w:val="0"/>
        <w:adjustRightInd w:val="0"/>
        <w:spacing w:beforeLines="0" w:before="0"/>
        <w:ind w:firstLine="709"/>
        <w:jc w:val="both"/>
        <w:outlineLvl w:val="1"/>
        <w:rPr>
          <w:rFonts w:ascii="Times New Roman" w:eastAsia="Times New Roman" w:hAnsi="Times New Roman" w:cs="Times New Roman"/>
          <w:bCs/>
          <w:iCs/>
          <w:color w:val="000000" w:themeColor="text1"/>
          <w:lang w:eastAsia="ru-RU"/>
        </w:rPr>
      </w:pPr>
      <w:r w:rsidRPr="009511B3">
        <w:rPr>
          <w:rFonts w:ascii="Times New Roman" w:eastAsia="Times New Roman" w:hAnsi="Times New Roman" w:cs="Times New Roman"/>
          <w:bCs/>
          <w:iCs/>
          <w:color w:val="000000" w:themeColor="text1"/>
          <w:lang w:eastAsia="ru-RU"/>
        </w:rPr>
        <w:t xml:space="preserve">Освобождение отдельных категорий лиц от обложения налогом на сверхприбыль, предусмотренное федеральным законодателем в рамках его дискреции в сфере льготного налогообложения, не свидетельствует о произвольности такой дифференциации хозяйствующих субъектов, поскольку, как это следует из самого содержания соответствующего перечня и материалов законодательного процесса принятия Федерального закона «О налоге на </w:t>
      </w:r>
      <w:r w:rsidRPr="009511B3">
        <w:rPr>
          <w:rFonts w:ascii="Times New Roman" w:eastAsia="Times New Roman" w:hAnsi="Times New Roman" w:cs="Times New Roman"/>
          <w:bCs/>
          <w:iCs/>
          <w:color w:val="000000" w:themeColor="text1"/>
          <w:lang w:eastAsia="ru-RU"/>
        </w:rPr>
        <w:lastRenderedPageBreak/>
        <w:t xml:space="preserve">сверхприбыль», из-под налогообложения выведен круг лиц, особенности ведения хозяйственной деятельности которых уже учтены в налоговом регулировании: ресурсодобывающие организации, субъекты малого и среднего предпринимательства, плательщики единого сельскохозяйственного налога и иные организации. </w:t>
      </w:r>
    </w:p>
    <w:p w14:paraId="639575E1" w14:textId="77777777" w:rsidR="009511B3" w:rsidRPr="009511B3" w:rsidRDefault="009511B3" w:rsidP="009511B3">
      <w:pPr>
        <w:autoSpaceDE w:val="0"/>
        <w:autoSpaceDN w:val="0"/>
        <w:adjustRightInd w:val="0"/>
        <w:spacing w:beforeLines="0" w:before="0"/>
        <w:ind w:firstLine="709"/>
        <w:jc w:val="both"/>
        <w:outlineLvl w:val="1"/>
        <w:rPr>
          <w:rFonts w:ascii="Times New Roman" w:eastAsia="Times New Roman" w:hAnsi="Times New Roman" w:cs="Times New Roman"/>
          <w:bCs/>
          <w:iCs/>
          <w:color w:val="000000" w:themeColor="text1"/>
          <w:lang w:eastAsia="ru-RU"/>
        </w:rPr>
      </w:pPr>
      <w:r w:rsidRPr="009511B3">
        <w:rPr>
          <w:rFonts w:ascii="Times New Roman" w:eastAsia="Times New Roman" w:hAnsi="Times New Roman" w:cs="Times New Roman"/>
          <w:bCs/>
          <w:iCs/>
          <w:color w:val="000000" w:themeColor="text1"/>
          <w:lang w:eastAsia="ru-RU"/>
        </w:rPr>
        <w:t xml:space="preserve">В свою очередь, признанные банкротами организации в соответствующий перечень не вошли, что свидетельствует не о пробеле в правовом регулировании, а о соответствующей воле федерального законодателя, поскольку известны случаи специального освобождения указанной категория лиц от налогообложения: так, согласно подпункту 15 пункта 2 статьи 146 Налогового кодекса Российской Федерации не  признаются объектом обложения налогом на добавленную стоимость операции по реализации товаров (работ, услуг) и (или) имущественных прав должников, признанных в соответствии с законодательством Российской Федерации несостоятельными (банкротами), в том числе товаров (работ, услуг), изготовленных и (или) приобретенных (выполненных, оказанных) в процессе осуществления хозяйственной деятельности после признания должников в соответствии с законодательством Российской Федерации несостоятельными (банкротами). </w:t>
      </w:r>
    </w:p>
    <w:p w14:paraId="77D8218F" w14:textId="200EBEDB" w:rsidR="009511B3" w:rsidRPr="009511B3" w:rsidRDefault="009511B3" w:rsidP="009511B3">
      <w:pPr>
        <w:autoSpaceDE w:val="0"/>
        <w:autoSpaceDN w:val="0"/>
        <w:adjustRightInd w:val="0"/>
        <w:spacing w:beforeLines="0" w:before="0"/>
        <w:ind w:firstLine="709"/>
        <w:jc w:val="both"/>
        <w:outlineLvl w:val="1"/>
        <w:rPr>
          <w:rFonts w:ascii="Times New Roman" w:eastAsia="Times New Roman" w:hAnsi="Times New Roman" w:cs="Times New Roman"/>
          <w:bCs/>
          <w:iCs/>
          <w:color w:val="000000" w:themeColor="text1"/>
          <w:lang w:eastAsia="ru-RU"/>
        </w:rPr>
      </w:pPr>
      <w:r w:rsidRPr="009511B3">
        <w:rPr>
          <w:rFonts w:ascii="Times New Roman" w:eastAsia="Times New Roman" w:hAnsi="Times New Roman" w:cs="Times New Roman"/>
          <w:bCs/>
          <w:iCs/>
          <w:color w:val="000000" w:themeColor="text1"/>
          <w:lang w:eastAsia="ru-RU"/>
        </w:rPr>
        <w:t xml:space="preserve">Таким образом, части 1 и 4 статьи 2, части 1 и 2 статьи 3, части 1 и 4 статьи 4 Федерального закона «О налоге на сверхприбыль» не могут расцениваться как нарушающие конституционные права </w:t>
      </w:r>
      <w:r>
        <w:rPr>
          <w:rFonts w:ascii="Times New Roman" w:eastAsia="Times New Roman" w:hAnsi="Times New Roman" w:cs="Times New Roman"/>
          <w:bCs/>
          <w:iCs/>
          <w:color w:val="000000" w:themeColor="text1"/>
          <w:lang w:eastAsia="ru-RU"/>
        </w:rPr>
        <w:t>заявителя</w:t>
      </w:r>
      <w:r w:rsidRPr="009511B3">
        <w:rPr>
          <w:rFonts w:ascii="Times New Roman" w:eastAsia="Times New Roman" w:hAnsi="Times New Roman" w:cs="Times New Roman"/>
          <w:bCs/>
          <w:iCs/>
          <w:color w:val="000000" w:themeColor="text1"/>
          <w:lang w:eastAsia="ru-RU"/>
        </w:rPr>
        <w:t xml:space="preserve"> в указанных в жалобе аспектах (Определение КС РФ от 27 ноября 2025 г. № 3214-О). </w:t>
      </w:r>
    </w:p>
    <w:bookmarkEnd w:id="131"/>
    <w:bookmarkEnd w:id="133"/>
    <w:p w14:paraId="21FFABB1" w14:textId="77777777" w:rsidR="00C577CA" w:rsidRDefault="00C577CA" w:rsidP="00C577CA">
      <w:pPr>
        <w:autoSpaceDE w:val="0"/>
        <w:autoSpaceDN w:val="0"/>
        <w:adjustRightInd w:val="0"/>
        <w:spacing w:beforeLines="0" w:before="0"/>
        <w:jc w:val="both"/>
        <w:outlineLvl w:val="1"/>
        <w:rPr>
          <w:rFonts w:ascii="Times New Roman" w:eastAsia="Times New Roman" w:hAnsi="Times New Roman" w:cs="Times New Roman"/>
          <w:b/>
          <w:highlight w:val="yellow"/>
          <w:lang w:eastAsia="ru-RU"/>
        </w:rPr>
      </w:pPr>
    </w:p>
    <w:p w14:paraId="6A8B4322" w14:textId="77777777" w:rsidR="00BB4B61" w:rsidRDefault="00BB4B61" w:rsidP="00BB4B61">
      <w:pPr>
        <w:spacing w:beforeLines="0" w:before="0"/>
        <w:ind w:firstLine="709"/>
        <w:jc w:val="both"/>
        <w:rPr>
          <w:rFonts w:ascii="Times New Roman" w:eastAsia="Times New Roman" w:hAnsi="Times New Roman" w:cs="Times New Roman"/>
          <w:color w:val="000000" w:themeColor="text1"/>
          <w:lang w:eastAsia="ru-RU"/>
        </w:rPr>
      </w:pPr>
      <w:bookmarkStart w:id="134" w:name="ЕНВД"/>
      <w:r w:rsidRPr="00BB4B61">
        <w:rPr>
          <w:rFonts w:ascii="Times New Roman" w:eastAsia="Times New Roman" w:hAnsi="Times New Roman" w:cs="Times New Roman"/>
          <w:color w:val="000000" w:themeColor="text1"/>
          <w:lang w:eastAsia="ru-RU"/>
        </w:rPr>
        <w:t>СИСТЕМА НАЛОГООБЛОЖЕНИЯ В ВИДЕ ЕДИНОГО НАЛОГА НА ВМЕНЕННЫЙ ДОХОД ДЛЯ ОТДЕЛЬНЫХ ВИДОВ ДЕЯТЕЛЬНОСТИ</w:t>
      </w:r>
    </w:p>
    <w:bookmarkEnd w:id="134"/>
    <w:p w14:paraId="1015939E" w14:textId="77777777" w:rsidR="00BB4B61" w:rsidRPr="00BB4B61" w:rsidRDefault="00BB4B61" w:rsidP="00BB4B61">
      <w:pPr>
        <w:spacing w:beforeLines="0" w:before="0"/>
        <w:ind w:firstLine="709"/>
        <w:jc w:val="both"/>
        <w:rPr>
          <w:rFonts w:ascii="Times New Roman" w:eastAsia="Times New Roman" w:hAnsi="Times New Roman" w:cs="Times New Roman"/>
          <w:color w:val="000000" w:themeColor="text1"/>
          <w:lang w:eastAsia="ru-RU"/>
        </w:rPr>
      </w:pPr>
    </w:p>
    <w:p w14:paraId="7B9B67C2" w14:textId="77777777" w:rsidR="00BB4B61" w:rsidRPr="00BB4B61" w:rsidRDefault="00BB4B61" w:rsidP="00BB4B61">
      <w:pPr>
        <w:spacing w:beforeLines="0" w:before="0"/>
        <w:ind w:firstLine="709"/>
        <w:jc w:val="both"/>
        <w:rPr>
          <w:rFonts w:ascii="Times New Roman" w:eastAsia="Times New Roman" w:hAnsi="Times New Roman" w:cs="Times New Roman"/>
          <w:b/>
          <w:bCs/>
          <w:color w:val="0070C0"/>
          <w:lang w:eastAsia="ru-RU"/>
        </w:rPr>
      </w:pPr>
      <w:bookmarkStart w:id="135" w:name="ЕНВД_ОБЩИЕ_ПОЛОЖЕНИЯ"/>
      <w:r w:rsidRPr="00BB4B61">
        <w:rPr>
          <w:rFonts w:ascii="Times New Roman" w:eastAsia="Times New Roman" w:hAnsi="Times New Roman" w:cs="Times New Roman"/>
          <w:b/>
          <w:bCs/>
          <w:color w:val="000000" w:themeColor="text1"/>
          <w:lang w:eastAsia="ru-RU"/>
        </w:rPr>
        <w:t>Общие положения</w:t>
      </w:r>
    </w:p>
    <w:bookmarkEnd w:id="135"/>
    <w:p w14:paraId="1FF83585" w14:textId="77777777" w:rsidR="00BB4B61" w:rsidRDefault="00BB4B61" w:rsidP="00C577CA">
      <w:pPr>
        <w:autoSpaceDE w:val="0"/>
        <w:autoSpaceDN w:val="0"/>
        <w:adjustRightInd w:val="0"/>
        <w:spacing w:beforeLines="0" w:before="0"/>
        <w:jc w:val="both"/>
        <w:outlineLvl w:val="1"/>
        <w:rPr>
          <w:rFonts w:ascii="Times New Roman" w:eastAsia="Times New Roman" w:hAnsi="Times New Roman" w:cs="Times New Roman"/>
          <w:b/>
          <w:lang w:eastAsia="ru-RU"/>
        </w:rPr>
      </w:pPr>
    </w:p>
    <w:p w14:paraId="4D2FA37B" w14:textId="77D420B8" w:rsidR="00BB4B61" w:rsidRDefault="00BB4B61" w:rsidP="00BB4B61">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BB4B61">
        <w:rPr>
          <w:rFonts w:ascii="Times New Roman" w:eastAsia="Times New Roman" w:hAnsi="Times New Roman" w:cs="Times New Roman"/>
          <w:bCs/>
          <w:lang w:eastAsia="ru-RU"/>
        </w:rPr>
        <w:t>Статья 346.26 Налогового кодекса Российской Федерации, устанавливая возможность осуществления налогоплательщиком наряду с предпринимательской деятельностью, подлежащей налогообложению единым налогом, иных видов предпринимательской деятельности, при соблюдении им установленных требований и ограничений, не содержит неопределенности, не предполагает его произвольного применения и не может рассматриваться как нарушающее конституционные права заявителя в указанном в жалобе аспекте (Определение КС РФ от 26 июня 2025 г. № 1573-О).</w:t>
      </w:r>
    </w:p>
    <w:p w14:paraId="4D2855DA" w14:textId="77777777" w:rsidR="00E10913" w:rsidRDefault="00E10913" w:rsidP="00BB4B61">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p>
    <w:p w14:paraId="45CA492A" w14:textId="77777777" w:rsidR="00E10913" w:rsidRDefault="00E10913" w:rsidP="00E10913">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bookmarkStart w:id="136" w:name="ПАТЕНТ"/>
      <w:r w:rsidRPr="00E10913">
        <w:rPr>
          <w:rFonts w:ascii="Times New Roman" w:eastAsia="Times New Roman" w:hAnsi="Times New Roman" w:cs="Times New Roman"/>
          <w:bCs/>
          <w:lang w:eastAsia="ru-RU"/>
        </w:rPr>
        <w:t>ПАТЕНТНАЯ СИСТЕМА НАЛОГООБЛОЖЕНИЯ</w:t>
      </w:r>
    </w:p>
    <w:p w14:paraId="4B9B41E3" w14:textId="77777777" w:rsidR="008553DE" w:rsidRPr="00E10913" w:rsidRDefault="008553DE" w:rsidP="00E10913">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p>
    <w:p w14:paraId="05B25710" w14:textId="37839097" w:rsidR="00E10913" w:rsidRDefault="00E10913" w:rsidP="00E10913">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137" w:name="ПАТЕНТ_ПОРЯДОК"/>
      <w:bookmarkEnd w:id="136"/>
      <w:r w:rsidRPr="00E10913">
        <w:rPr>
          <w:rFonts w:ascii="Times New Roman" w:eastAsia="Times New Roman" w:hAnsi="Times New Roman" w:cs="Times New Roman"/>
          <w:b/>
          <w:lang w:eastAsia="ru-RU"/>
        </w:rPr>
        <w:t>Порядок и условия начала и прекращения применения патентной системы налогообложения. Налоговый период</w:t>
      </w:r>
    </w:p>
    <w:p w14:paraId="7F3E4CE8" w14:textId="77777777" w:rsidR="00E10913" w:rsidRDefault="00E10913" w:rsidP="00E10913">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p>
    <w:p w14:paraId="701AA594" w14:textId="77777777" w:rsidR="00E10913" w:rsidRPr="00E10913" w:rsidRDefault="00E10913" w:rsidP="00E10913">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E10913">
        <w:rPr>
          <w:rFonts w:ascii="Times New Roman" w:eastAsia="Times New Roman" w:hAnsi="Times New Roman" w:cs="Times New Roman"/>
          <w:bCs/>
          <w:lang w:eastAsia="ru-RU"/>
        </w:rPr>
        <w:t xml:space="preserve">Подпункт 1 пункта 6 статьи 346.45, пункты 1.1 и 2 статьи 346.49 Налогового кодекса Российской Федерации в системе нормативного регулирования позволяют определить момент утраты налогоплательщиком права на применение соответствующего специального налогового режима равным образом для всех налогоплательщиков, в том числе и в 2021 году, и, следовательно, они не могут расцениваться как неопределенные и нарушающие конституционные права заявителя в указанном в жалобе аспекте (Определение КС РФ от 30 октября 2025 г. № 2905-О). </w:t>
      </w:r>
    </w:p>
    <w:bookmarkEnd w:id="137"/>
    <w:p w14:paraId="13943B33" w14:textId="77777777" w:rsidR="00BB4B61" w:rsidRPr="00A320A5" w:rsidRDefault="00BB4B61" w:rsidP="00A320A5">
      <w:pPr>
        <w:spacing w:beforeLines="0" w:before="0"/>
        <w:rPr>
          <w:rFonts w:ascii="Times New Roman" w:eastAsia="Times New Roman" w:hAnsi="Times New Roman" w:cs="Times New Roman"/>
          <w:lang w:eastAsia="ru-RU"/>
        </w:rPr>
      </w:pPr>
    </w:p>
    <w:p w14:paraId="686A5DDF" w14:textId="78F61518" w:rsidR="00C577CA" w:rsidRPr="00A320A5" w:rsidRDefault="00C577CA" w:rsidP="00C577CA">
      <w:pPr>
        <w:spacing w:beforeLines="0" w:before="0"/>
        <w:ind w:firstLine="709"/>
        <w:rPr>
          <w:rFonts w:ascii="Times New Roman" w:eastAsia="Times New Roman" w:hAnsi="Times New Roman" w:cs="Times New Roman"/>
          <w:lang w:eastAsia="ru-RU"/>
        </w:rPr>
      </w:pPr>
      <w:bookmarkStart w:id="138" w:name="УСН"/>
      <w:r w:rsidRPr="00A320A5">
        <w:rPr>
          <w:rFonts w:ascii="Times New Roman" w:eastAsia="Times New Roman" w:hAnsi="Times New Roman" w:cs="Times New Roman"/>
          <w:lang w:eastAsia="ru-RU"/>
        </w:rPr>
        <w:t>УПРОЩЕННАЯ СИСТЕМА НАЛОГООБЛОЖЕНИЯ</w:t>
      </w:r>
    </w:p>
    <w:bookmarkEnd w:id="138"/>
    <w:p w14:paraId="53A0132B"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3F0C4CAF" w14:textId="0815E135" w:rsidR="00C577CA" w:rsidRPr="00C577CA" w:rsidRDefault="00D374A3"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bookmarkStart w:id="139" w:name="УСН_ОБЪЕКТЫ"/>
      <w:r w:rsidRPr="00D374A3">
        <w:rPr>
          <w:rFonts w:ascii="Times New Roman" w:eastAsia="Times New Roman" w:hAnsi="Times New Roman" w:cs="Times New Roman"/>
          <w:b/>
          <w:lang w:eastAsia="ru-RU"/>
        </w:rPr>
        <w:t xml:space="preserve">Порядок и условия начала и прекращения применения упрощенной системы налогообложения. </w:t>
      </w:r>
      <w:r w:rsidR="00C577CA" w:rsidRPr="00D374A3">
        <w:rPr>
          <w:rFonts w:ascii="Times New Roman" w:eastAsia="Times New Roman" w:hAnsi="Times New Roman" w:cs="Times New Roman"/>
          <w:b/>
          <w:lang w:eastAsia="ru-RU"/>
        </w:rPr>
        <w:t>Объекты налогообложения</w:t>
      </w:r>
    </w:p>
    <w:bookmarkEnd w:id="139"/>
    <w:p w14:paraId="2736F0A8" w14:textId="77777777" w:rsidR="00D374A3" w:rsidRDefault="00D374A3" w:rsidP="00D374A3">
      <w:pPr>
        <w:spacing w:beforeLines="0" w:before="0"/>
        <w:jc w:val="both"/>
        <w:rPr>
          <w:rFonts w:ascii="Times New Roman" w:hAnsi="Times New Roman" w:cs="Times New Roman"/>
          <w:bCs/>
          <w:highlight w:val="yellow"/>
        </w:rPr>
      </w:pPr>
    </w:p>
    <w:p w14:paraId="059F616A" w14:textId="036C3AF1" w:rsidR="00D374A3" w:rsidRPr="00D374A3" w:rsidRDefault="00D374A3" w:rsidP="00D374A3">
      <w:pPr>
        <w:spacing w:beforeLines="0" w:before="0"/>
        <w:ind w:firstLine="709"/>
        <w:jc w:val="both"/>
        <w:rPr>
          <w:rFonts w:ascii="Times New Roman" w:hAnsi="Times New Roman" w:cs="Times New Roman"/>
          <w:bCs/>
        </w:rPr>
      </w:pPr>
      <w:r w:rsidRPr="00D374A3">
        <w:rPr>
          <w:rFonts w:ascii="Times New Roman" w:hAnsi="Times New Roman" w:cs="Times New Roman"/>
          <w:bCs/>
        </w:rPr>
        <w:t xml:space="preserve">Абзац первый пункта 2 статьи 346.13 и пункт 2 статьи 346.14 Налогового кодекса Российской Федерации, предоставляя налогоплательщику возможность выбора объекта налогообложения и возлагая в связи с этим на него последствия такого выбора, не содержат неопределенности и не допускают их произвольного применения, а следовательно, не могут </w:t>
      </w:r>
      <w:r w:rsidRPr="00D374A3">
        <w:rPr>
          <w:rFonts w:ascii="Times New Roman" w:hAnsi="Times New Roman" w:cs="Times New Roman"/>
          <w:bCs/>
        </w:rPr>
        <w:lastRenderedPageBreak/>
        <w:t xml:space="preserve">рассматриваться как нарушающие конституционные права заявителя в указанном в жалобе аспекте (Определение КС РФ от 27 ноября 2025 г. № 2921-О). </w:t>
      </w:r>
    </w:p>
    <w:p w14:paraId="3A6E0EE0"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highlight w:val="yellow"/>
          <w:lang w:eastAsia="ru-RU"/>
        </w:rPr>
      </w:pPr>
    </w:p>
    <w:p w14:paraId="2B3D6E2F" w14:textId="77777777" w:rsidR="00C577CA" w:rsidRPr="00D374A3"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lang w:eastAsia="ru-RU"/>
        </w:rPr>
      </w:pPr>
      <w:bookmarkStart w:id="140" w:name="УСН_ОПРЕДЕЛЕНИЕ_ДОХ_РАСХ"/>
      <w:r w:rsidRPr="00D374A3">
        <w:rPr>
          <w:rFonts w:ascii="Times New Roman" w:eastAsia="Times New Roman" w:hAnsi="Times New Roman" w:cs="Times New Roman"/>
          <w:b/>
          <w:lang w:eastAsia="ru-RU"/>
        </w:rPr>
        <w:t>Порядок определения доходов и расходов</w:t>
      </w:r>
    </w:p>
    <w:bookmarkEnd w:id="140"/>
    <w:p w14:paraId="6EB8CD80" w14:textId="77777777" w:rsidR="00C577CA" w:rsidRPr="00C577CA" w:rsidRDefault="00C577CA" w:rsidP="00C577CA">
      <w:pPr>
        <w:autoSpaceDE w:val="0"/>
        <w:autoSpaceDN w:val="0"/>
        <w:adjustRightInd w:val="0"/>
        <w:spacing w:beforeLines="0" w:before="0"/>
        <w:ind w:firstLine="709"/>
        <w:jc w:val="both"/>
        <w:outlineLvl w:val="1"/>
        <w:rPr>
          <w:rFonts w:ascii="Times New Roman" w:eastAsia="Times New Roman" w:hAnsi="Times New Roman" w:cs="Times New Roman"/>
          <w:b/>
          <w:highlight w:val="yellow"/>
          <w:lang w:eastAsia="ru-RU"/>
        </w:rPr>
      </w:pPr>
    </w:p>
    <w:p w14:paraId="42B08BD4" w14:textId="77777777" w:rsidR="00CC568C" w:rsidRPr="00391FF2" w:rsidRDefault="00CC568C" w:rsidP="00CC568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91FF2">
        <w:rPr>
          <w:rFonts w:ascii="Times New Roman" w:eastAsia="Times New Roman" w:hAnsi="Times New Roman" w:cs="Times New Roman"/>
          <w:lang w:eastAsia="ru-RU"/>
        </w:rPr>
        <w:t xml:space="preserve">Подпункт 5 пункта 3 статьи 39, пункт 1 статьи 41, пункты 1 и 2 статьи 248, пункты 1 и 2 статьи 249, а также пункт 1 статьи 346.15 Налогового кодекса Российской Федерации – в той мере, в какой они в их взаимосвязи в системе действующего правового регулирования в силу своей неопределенности, порождающей различное истолкование в правоприменительной практике, допускают произвольное разрешение вопроса о возникновении у общества с ограниченной ответственностью, применяющего упрощенную систему налогообложения, дохода в случае передачи им имущества в счет выплаты действительной стоимости доли вышедшему из него участнику и, соответственно, произвольное определение размера налогооблагаемого дохода в этом случае, – не соответствуют Конституции Российской Федерации, ее статьям 19 (части 1 и 2), 34 (часть 1), 35 (часть 2), 55 (часть 3) и 57. </w:t>
      </w:r>
    </w:p>
    <w:p w14:paraId="09F12640" w14:textId="77777777" w:rsidR="00CC568C" w:rsidRPr="005C472D" w:rsidRDefault="00CC568C" w:rsidP="00CC568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391FF2">
        <w:rPr>
          <w:rFonts w:ascii="Times New Roman" w:eastAsia="Times New Roman" w:hAnsi="Times New Roman" w:cs="Times New Roman"/>
          <w:lang w:eastAsia="ru-RU"/>
        </w:rPr>
        <w:t xml:space="preserve">В отсутствие в действующем налоговом законодательстве специальных правил, определяющих порядок исчисления и уплаты налогов в данном случае, подлежат применению общие принципы и основные начала налогообложения, которые направлены на обеспечение справедливого и экономически обоснованного налогообложения лица, осуществляющего предпринимательскую деятельность. В этой связи признание факта возникновения у лица дохода в связи с выплатой действительной стоимости доли вышедшему участнику должно сопровождаться определением справедливой экономической выгоды такого лица (что невозможно без учета размера его имущественных потерь, связанных с соответствующей операцией). В противном случае налогообложению подлежал бы не доход (экономическая выгода) или прибыль (в зависимости от применяемой налогоплательщиком системы налогообложения), но валовый прирост </w:t>
      </w:r>
      <w:r w:rsidRPr="005C472D">
        <w:rPr>
          <w:rFonts w:ascii="Times New Roman" w:eastAsia="Times New Roman" w:hAnsi="Times New Roman" w:cs="Times New Roman"/>
          <w:lang w:eastAsia="ru-RU"/>
        </w:rPr>
        <w:t xml:space="preserve">имущественной сферы налогоплательщика, а в отдельных случаях даже его убыток, связанный с выбытием соответствующего имущества (Постановление КС РФ от 21 января 2025 г. № 2-П). </w:t>
      </w:r>
    </w:p>
    <w:p w14:paraId="621A5B35" w14:textId="77777777" w:rsidR="00C577CA" w:rsidRPr="005C472D" w:rsidRDefault="00C577CA" w:rsidP="00A320A5">
      <w:pPr>
        <w:autoSpaceDE w:val="0"/>
        <w:autoSpaceDN w:val="0"/>
        <w:adjustRightInd w:val="0"/>
        <w:spacing w:beforeLines="0" w:before="0"/>
        <w:jc w:val="both"/>
        <w:outlineLvl w:val="1"/>
        <w:rPr>
          <w:rFonts w:ascii="Times New Roman" w:eastAsia="Times New Roman" w:hAnsi="Times New Roman" w:cs="Times New Roman"/>
          <w:lang w:eastAsia="ru-RU"/>
        </w:rPr>
      </w:pPr>
    </w:p>
    <w:p w14:paraId="2829FA2A" w14:textId="77777777" w:rsidR="00C577CA" w:rsidRPr="005C472D" w:rsidRDefault="00C577CA" w:rsidP="00C577CA">
      <w:pPr>
        <w:keepNext/>
        <w:spacing w:beforeLines="0" w:before="0"/>
        <w:ind w:firstLine="709"/>
        <w:jc w:val="both"/>
        <w:outlineLvl w:val="0"/>
        <w:rPr>
          <w:rFonts w:ascii="Times New Roman" w:eastAsia="Times New Roman" w:hAnsi="Times New Roman" w:cs="Times New Roman"/>
          <w:kern w:val="32"/>
          <w:lang w:eastAsia="ru-RU"/>
        </w:rPr>
      </w:pPr>
      <w:bookmarkStart w:id="141" w:name="ТАМОЖЕННЫЕ"/>
      <w:r w:rsidRPr="005C472D">
        <w:rPr>
          <w:rFonts w:ascii="Times New Roman" w:eastAsia="Times New Roman" w:hAnsi="Times New Roman" w:cs="Times New Roman"/>
          <w:kern w:val="32"/>
          <w:lang w:eastAsia="ru-RU"/>
        </w:rPr>
        <w:t>ТАМОЖЕННЫЕ ПЛАТЕЖИ</w:t>
      </w:r>
    </w:p>
    <w:p w14:paraId="12766A1C" w14:textId="77777777" w:rsidR="00452F05" w:rsidRDefault="00452F05" w:rsidP="00A320A5">
      <w:pPr>
        <w:keepNext/>
        <w:spacing w:beforeLines="0" w:before="0"/>
        <w:jc w:val="both"/>
        <w:outlineLvl w:val="0"/>
        <w:rPr>
          <w:rFonts w:ascii="Times New Roman" w:eastAsia="Times New Roman" w:hAnsi="Times New Roman" w:cs="Times New Roman"/>
          <w:kern w:val="32"/>
          <w:highlight w:val="yellow"/>
          <w:lang w:eastAsia="ru-RU"/>
        </w:rPr>
      </w:pPr>
      <w:bookmarkStart w:id="142" w:name="ТАМОЖЕННЫЕ_ТАМОЖ_СТОИМОСТЬ"/>
      <w:bookmarkStart w:id="143" w:name="ТАМОЖЕННЫЕ_ПЕРЕМЕЩЕНИЕ"/>
      <w:bookmarkEnd w:id="141"/>
    </w:p>
    <w:p w14:paraId="6D859EC3" w14:textId="50376F02" w:rsidR="00452F05" w:rsidRDefault="00452F05" w:rsidP="00C577CA">
      <w:pPr>
        <w:keepNext/>
        <w:spacing w:beforeLines="0" w:before="0"/>
        <w:ind w:firstLine="709"/>
        <w:jc w:val="both"/>
        <w:outlineLvl w:val="0"/>
        <w:rPr>
          <w:rFonts w:ascii="Times New Roman" w:eastAsia="Times New Roman" w:hAnsi="Times New Roman" w:cs="Times New Roman"/>
          <w:b/>
          <w:bCs/>
          <w:kern w:val="32"/>
          <w:lang w:eastAsia="ru-RU"/>
        </w:rPr>
      </w:pPr>
      <w:bookmarkStart w:id="144" w:name="ТАМОЖЕННЫЕ_ИСПОЛНЕНИЕ_ОБЯЗАННОСТИ"/>
      <w:r w:rsidRPr="00452F05">
        <w:rPr>
          <w:rFonts w:ascii="Times New Roman" w:eastAsia="Times New Roman" w:hAnsi="Times New Roman" w:cs="Times New Roman"/>
          <w:b/>
          <w:bCs/>
          <w:kern w:val="32"/>
          <w:lang w:eastAsia="ru-RU"/>
        </w:rPr>
        <w:t>Исполнение обязанности по уплате таможенных пошлин, налогов</w:t>
      </w:r>
    </w:p>
    <w:p w14:paraId="7ABC3568" w14:textId="77777777" w:rsidR="00CE40B4" w:rsidRDefault="00CE40B4" w:rsidP="00C577CA">
      <w:pPr>
        <w:keepNext/>
        <w:spacing w:beforeLines="0" w:before="0"/>
        <w:ind w:firstLine="709"/>
        <w:jc w:val="both"/>
        <w:outlineLvl w:val="0"/>
        <w:rPr>
          <w:rFonts w:ascii="Times New Roman" w:eastAsia="Times New Roman" w:hAnsi="Times New Roman" w:cs="Times New Roman"/>
          <w:b/>
          <w:bCs/>
          <w:kern w:val="32"/>
          <w:lang w:eastAsia="ru-RU"/>
        </w:rPr>
      </w:pPr>
    </w:p>
    <w:p w14:paraId="7933E3EC" w14:textId="77777777" w:rsidR="00CE40B4" w:rsidRPr="00CE40B4" w:rsidRDefault="00CE40B4" w:rsidP="00CE40B4">
      <w:pPr>
        <w:keepNext/>
        <w:spacing w:beforeLines="0" w:before="0"/>
        <w:ind w:firstLine="709"/>
        <w:jc w:val="both"/>
        <w:outlineLvl w:val="0"/>
        <w:rPr>
          <w:rFonts w:ascii="Times New Roman" w:eastAsia="Times New Roman" w:hAnsi="Times New Roman" w:cs="Times New Roman"/>
          <w:kern w:val="32"/>
          <w:lang w:eastAsia="ru-RU"/>
        </w:rPr>
      </w:pPr>
      <w:r w:rsidRPr="00CE40B4">
        <w:rPr>
          <w:rFonts w:ascii="Times New Roman" w:eastAsia="Times New Roman" w:hAnsi="Times New Roman" w:cs="Times New Roman"/>
          <w:kern w:val="32"/>
          <w:lang w:eastAsia="ru-RU"/>
        </w:rPr>
        <w:t xml:space="preserve">Оспариваемое нормативное регулирование, направленное на обеспечение надлежащей реализации уполномоченными органами своих полномочий при осуществлении контрольных функций в таможенной сфере, не содержит неопределенности и не предполагает его произвольного применения, в том числе в части соблюдения таможенными органами установленных условий осуществления классификации товаров и доначисления таможенных платежей, а также сроков проведения соответствующих контрольных мероприятий. </w:t>
      </w:r>
    </w:p>
    <w:p w14:paraId="56BBC799" w14:textId="36CB51F0" w:rsidR="00CE40B4" w:rsidRPr="00CE40B4" w:rsidRDefault="00CE40B4" w:rsidP="00CE40B4">
      <w:pPr>
        <w:keepNext/>
        <w:spacing w:beforeLines="0" w:before="0"/>
        <w:ind w:firstLine="709"/>
        <w:jc w:val="both"/>
        <w:outlineLvl w:val="0"/>
        <w:rPr>
          <w:rFonts w:ascii="Times New Roman" w:eastAsia="Times New Roman" w:hAnsi="Times New Roman" w:cs="Times New Roman"/>
          <w:kern w:val="32"/>
          <w:lang w:eastAsia="ru-RU"/>
        </w:rPr>
      </w:pPr>
      <w:r w:rsidRPr="00CE40B4">
        <w:rPr>
          <w:rFonts w:ascii="Times New Roman" w:eastAsia="Times New Roman" w:hAnsi="Times New Roman" w:cs="Times New Roman"/>
          <w:kern w:val="32"/>
          <w:lang w:eastAsia="ru-RU"/>
        </w:rPr>
        <w:t>С учетом сказанного оспариваемые заявителем подпункт 1 пункта 2 статьи 20, пункт 2 статьи 55 и абзац третий пункта 7 статьи 310 Таможенного кодекса Евразийского экономического союза, а также части 15 и 16 статьи 73, пункт 1 части 2 статьи 74, статья 228 и часть 3 статьи 237 Федерального закона «О таможенном регулировании в Российской Федерации и о внесении изменений в отдельные законодательные акты Российской Федерации» не могут рассматриваться как нарушающие его конституционные права в аспекте, указанном в жалобе</w:t>
      </w:r>
      <w:r w:rsidR="00D374A3">
        <w:rPr>
          <w:rFonts w:ascii="Times New Roman" w:eastAsia="Times New Roman" w:hAnsi="Times New Roman" w:cs="Times New Roman"/>
          <w:kern w:val="32"/>
          <w:lang w:eastAsia="ru-RU"/>
        </w:rPr>
        <w:t xml:space="preserve"> (</w:t>
      </w:r>
      <w:r w:rsidR="00D374A3" w:rsidRPr="00D374A3">
        <w:rPr>
          <w:rFonts w:ascii="Times New Roman" w:eastAsia="Times New Roman" w:hAnsi="Times New Roman" w:cs="Times New Roman"/>
          <w:kern w:val="32"/>
          <w:lang w:eastAsia="ru-RU"/>
        </w:rPr>
        <w:t>Определение КС РФ от 27 ноября 2025 г. № 2920-О</w:t>
      </w:r>
      <w:r w:rsidR="00D374A3">
        <w:rPr>
          <w:rFonts w:ascii="Times New Roman" w:eastAsia="Times New Roman" w:hAnsi="Times New Roman" w:cs="Times New Roman"/>
          <w:kern w:val="32"/>
          <w:lang w:eastAsia="ru-RU"/>
        </w:rPr>
        <w:t>)</w:t>
      </w:r>
      <w:r w:rsidRPr="00CE40B4">
        <w:rPr>
          <w:rFonts w:ascii="Times New Roman" w:eastAsia="Times New Roman" w:hAnsi="Times New Roman" w:cs="Times New Roman"/>
          <w:kern w:val="32"/>
          <w:lang w:eastAsia="ru-RU"/>
        </w:rPr>
        <w:t>.</w:t>
      </w:r>
    </w:p>
    <w:bookmarkEnd w:id="142"/>
    <w:bookmarkEnd w:id="144"/>
    <w:p w14:paraId="15D2C313" w14:textId="77777777" w:rsidR="00C577CA" w:rsidRDefault="00C577CA" w:rsidP="00CE40B4">
      <w:pPr>
        <w:keepNext/>
        <w:spacing w:beforeLines="0" w:before="0"/>
        <w:jc w:val="both"/>
        <w:outlineLvl w:val="0"/>
        <w:rPr>
          <w:rFonts w:ascii="Times New Roman" w:eastAsia="Times New Roman" w:hAnsi="Times New Roman" w:cs="Times New Roman"/>
          <w:b/>
          <w:kern w:val="32"/>
          <w:highlight w:val="yellow"/>
          <w:lang w:eastAsia="ru-RU"/>
        </w:rPr>
      </w:pPr>
    </w:p>
    <w:p w14:paraId="5D6774B7" w14:textId="2F111B3E" w:rsidR="004D6B20" w:rsidRDefault="004D6B20" w:rsidP="00C577CA">
      <w:pPr>
        <w:keepNext/>
        <w:spacing w:beforeLines="0" w:before="0"/>
        <w:ind w:firstLine="709"/>
        <w:jc w:val="both"/>
        <w:outlineLvl w:val="0"/>
        <w:rPr>
          <w:rFonts w:ascii="Times New Roman" w:eastAsia="Times New Roman" w:hAnsi="Times New Roman" w:cs="Times New Roman"/>
          <w:b/>
          <w:kern w:val="32"/>
          <w:lang w:eastAsia="ru-RU"/>
        </w:rPr>
      </w:pPr>
      <w:bookmarkStart w:id="145" w:name="ТАМОЖЕННЫЕ_ПЕНИ"/>
      <w:r w:rsidRPr="004D6B20">
        <w:rPr>
          <w:rFonts w:ascii="Times New Roman" w:eastAsia="Times New Roman" w:hAnsi="Times New Roman" w:cs="Times New Roman"/>
          <w:b/>
          <w:kern w:val="32"/>
          <w:lang w:eastAsia="ru-RU"/>
        </w:rPr>
        <w:t>Пен</w:t>
      </w:r>
      <w:r w:rsidR="00D45EF1">
        <w:rPr>
          <w:rFonts w:ascii="Times New Roman" w:eastAsia="Times New Roman" w:hAnsi="Times New Roman" w:cs="Times New Roman"/>
          <w:b/>
          <w:kern w:val="32"/>
          <w:lang w:eastAsia="ru-RU"/>
        </w:rPr>
        <w:t>я</w:t>
      </w:r>
    </w:p>
    <w:bookmarkEnd w:id="145"/>
    <w:p w14:paraId="0B7C685E" w14:textId="77777777" w:rsidR="004D6B20" w:rsidRDefault="004D6B20" w:rsidP="00C577CA">
      <w:pPr>
        <w:keepNext/>
        <w:spacing w:beforeLines="0" w:before="0"/>
        <w:ind w:firstLine="709"/>
        <w:jc w:val="both"/>
        <w:outlineLvl w:val="0"/>
        <w:rPr>
          <w:rFonts w:ascii="Times New Roman" w:eastAsia="Times New Roman" w:hAnsi="Times New Roman" w:cs="Times New Roman"/>
          <w:b/>
          <w:kern w:val="32"/>
          <w:highlight w:val="yellow"/>
          <w:lang w:eastAsia="ru-RU"/>
        </w:rPr>
      </w:pPr>
    </w:p>
    <w:p w14:paraId="15219FC5" w14:textId="68F21308" w:rsidR="004D6B20" w:rsidRPr="004D6B20" w:rsidRDefault="004D6B20" w:rsidP="00C577CA">
      <w:pPr>
        <w:keepNext/>
        <w:spacing w:beforeLines="0" w:before="0"/>
        <w:ind w:firstLine="709"/>
        <w:jc w:val="both"/>
        <w:outlineLvl w:val="0"/>
        <w:rPr>
          <w:rFonts w:ascii="Times New Roman" w:eastAsia="Times New Roman" w:hAnsi="Times New Roman" w:cs="Times New Roman"/>
          <w:bCs/>
          <w:kern w:val="32"/>
          <w:highlight w:val="yellow"/>
          <w:lang w:eastAsia="ru-RU"/>
        </w:rPr>
      </w:pPr>
      <w:r w:rsidRPr="004D6B20">
        <w:rPr>
          <w:rFonts w:ascii="Times New Roman" w:eastAsia="Times New Roman" w:hAnsi="Times New Roman" w:cs="Times New Roman"/>
          <w:bCs/>
          <w:kern w:val="32"/>
          <w:lang w:eastAsia="ru-RU"/>
        </w:rPr>
        <w:t xml:space="preserve">Часть 3, часть 7 и пункт 1 части 16 статьи 72 Федерального закона «О таможенном регулировании в Российской Федерации и о внесении изменений в отдельные законодательные акты Российской Федерации» в силу их буквального содержания связывают начисление пени с возникновением обязанности по уплате публичных платежей, а именно со сроком ее исполнения, </w:t>
      </w:r>
      <w:r w:rsidRPr="004D6B20">
        <w:rPr>
          <w:rFonts w:ascii="Times New Roman" w:eastAsia="Times New Roman" w:hAnsi="Times New Roman" w:cs="Times New Roman"/>
          <w:bCs/>
          <w:kern w:val="32"/>
          <w:lang w:eastAsia="ru-RU"/>
        </w:rPr>
        <w:lastRenderedPageBreak/>
        <w:t>что не может рассматриваться как нарушение конституционных прав заявителя в указанном в жалобе аспекте (Определение КС РФ от 27 марта 2025 г. № 886-О).</w:t>
      </w:r>
    </w:p>
    <w:p w14:paraId="65799C8E" w14:textId="77777777" w:rsidR="00C577CA" w:rsidRPr="00C577CA" w:rsidRDefault="00C577CA" w:rsidP="00C577CA">
      <w:pPr>
        <w:keepNext/>
        <w:spacing w:beforeLines="0" w:before="0"/>
        <w:jc w:val="both"/>
        <w:outlineLvl w:val="0"/>
        <w:rPr>
          <w:rFonts w:ascii="Times New Roman" w:eastAsia="Times New Roman" w:hAnsi="Times New Roman" w:cs="Times New Roman"/>
          <w:kern w:val="32"/>
          <w:highlight w:val="yellow"/>
          <w:lang w:eastAsia="ru-RU"/>
        </w:rPr>
      </w:pPr>
      <w:bookmarkStart w:id="146" w:name="БАНКРОТСТВО_СУБСИДИАРКА"/>
      <w:bookmarkEnd w:id="143"/>
    </w:p>
    <w:p w14:paraId="1326CD89" w14:textId="71AFFB8E" w:rsidR="00687CE5" w:rsidRDefault="00687CE5" w:rsidP="00C577CA">
      <w:pPr>
        <w:keepNext/>
        <w:spacing w:beforeLines="0" w:before="0"/>
        <w:ind w:firstLine="709"/>
        <w:jc w:val="both"/>
        <w:outlineLvl w:val="0"/>
        <w:rPr>
          <w:rFonts w:ascii="Times New Roman" w:eastAsia="Times New Roman" w:hAnsi="Times New Roman" w:cs="Times New Roman"/>
          <w:kern w:val="32"/>
          <w:lang w:eastAsia="ru-RU"/>
        </w:rPr>
      </w:pPr>
      <w:bookmarkStart w:id="147" w:name="НЕНАЛОГОВЫЕ_ПЛАТЕЖИ"/>
      <w:r w:rsidRPr="00687CE5">
        <w:rPr>
          <w:rFonts w:ascii="Times New Roman" w:eastAsia="Times New Roman" w:hAnsi="Times New Roman" w:cs="Times New Roman"/>
          <w:kern w:val="32"/>
          <w:lang w:eastAsia="ru-RU"/>
        </w:rPr>
        <w:t>НЕНАЛОГОВЫЕ ПУБЛИЧНЫЕ ПЛАТЕЖИ</w:t>
      </w:r>
    </w:p>
    <w:p w14:paraId="07526E66" w14:textId="13A0B4E0" w:rsidR="00687CE5" w:rsidRDefault="00687CE5" w:rsidP="00C577CA">
      <w:pPr>
        <w:keepNext/>
        <w:spacing w:beforeLines="0" w:before="0"/>
        <w:ind w:firstLine="709"/>
        <w:jc w:val="both"/>
        <w:outlineLvl w:val="0"/>
        <w:rPr>
          <w:rFonts w:ascii="Times New Roman" w:eastAsia="Times New Roman" w:hAnsi="Times New Roman" w:cs="Times New Roman"/>
          <w:kern w:val="32"/>
          <w:lang w:eastAsia="ru-RU"/>
        </w:rPr>
      </w:pPr>
    </w:p>
    <w:p w14:paraId="4D9FE9C0" w14:textId="10581D3C" w:rsidR="00687CE5" w:rsidRPr="00687CE5" w:rsidRDefault="00687CE5" w:rsidP="00687CE5">
      <w:pPr>
        <w:keepNext/>
        <w:spacing w:beforeLines="0" w:before="0"/>
        <w:ind w:firstLine="709"/>
        <w:jc w:val="both"/>
        <w:outlineLvl w:val="0"/>
        <w:rPr>
          <w:rFonts w:ascii="Times New Roman" w:eastAsia="Times New Roman" w:hAnsi="Times New Roman" w:cs="Times New Roman"/>
          <w:kern w:val="32"/>
          <w:lang w:eastAsia="ru-RU"/>
        </w:rPr>
      </w:pPr>
      <w:r w:rsidRPr="00687CE5">
        <w:rPr>
          <w:rFonts w:ascii="Times New Roman" w:eastAsia="Times New Roman" w:hAnsi="Times New Roman" w:cs="Times New Roman"/>
          <w:kern w:val="32"/>
          <w:lang w:eastAsia="ru-RU"/>
        </w:rPr>
        <w:t xml:space="preserve">Взносы финансовых организаций, подлежащие уплате в порядке и в размерах, определяемых на основании статьи 11 Федерального закона от 4 июня 2018 года № 123-ФЗ «Об уполномоченном по правам потребителей финансовых услуг», являются одним из источников, – а по сути, основным источником – формирования фонда, предназначенного для финансирования деятельности финансового уполномоченного, проведения экспертизы и т.д. (часть 1 и пункт 2 части 2 его статьи 10). </w:t>
      </w:r>
    </w:p>
    <w:p w14:paraId="0AD73EF9" w14:textId="77777777" w:rsidR="00687CE5" w:rsidRPr="00687CE5" w:rsidRDefault="00687CE5" w:rsidP="00687CE5">
      <w:pPr>
        <w:keepNext/>
        <w:spacing w:beforeLines="0" w:before="0"/>
        <w:ind w:firstLine="709"/>
        <w:jc w:val="both"/>
        <w:outlineLvl w:val="0"/>
        <w:rPr>
          <w:rFonts w:ascii="Times New Roman" w:eastAsia="Times New Roman" w:hAnsi="Times New Roman" w:cs="Times New Roman"/>
          <w:kern w:val="32"/>
          <w:lang w:eastAsia="ru-RU"/>
        </w:rPr>
      </w:pPr>
      <w:r w:rsidRPr="00687CE5">
        <w:rPr>
          <w:rFonts w:ascii="Times New Roman" w:eastAsia="Times New Roman" w:hAnsi="Times New Roman" w:cs="Times New Roman"/>
          <w:kern w:val="32"/>
          <w:lang w:eastAsia="ru-RU"/>
        </w:rPr>
        <w:t xml:space="preserve">Такого рода взнос, будучи в силу закона обязательным платежом, имеющим – с учетом целей и оснований его уплаты – публичный характер, не обладает присущим налогу признаком индивидуальной безвозмездности и, поскольку он вносится не за совершение представителями публичной власти юридически значимых действий в отношении плательщиков, не может быть отнесен и к сборам по смыслу Налогового кодекса Российской Федерации. </w:t>
      </w:r>
    </w:p>
    <w:p w14:paraId="1747BF08" w14:textId="0B044C9D" w:rsidR="00687CE5" w:rsidRDefault="00687CE5" w:rsidP="00C577CA">
      <w:pPr>
        <w:keepNext/>
        <w:spacing w:beforeLines="0" w:before="0"/>
        <w:ind w:firstLine="709"/>
        <w:jc w:val="both"/>
        <w:outlineLvl w:val="0"/>
        <w:rPr>
          <w:rFonts w:ascii="Times New Roman" w:eastAsia="Times New Roman" w:hAnsi="Times New Roman" w:cs="Times New Roman"/>
          <w:kern w:val="32"/>
          <w:lang w:eastAsia="ru-RU"/>
        </w:rPr>
      </w:pPr>
      <w:r>
        <w:rPr>
          <w:rFonts w:ascii="Times New Roman" w:eastAsia="Times New Roman" w:hAnsi="Times New Roman" w:cs="Times New Roman"/>
          <w:kern w:val="32"/>
          <w:lang w:eastAsia="ru-RU"/>
        </w:rPr>
        <w:t>В</w:t>
      </w:r>
      <w:r w:rsidRPr="00687CE5">
        <w:rPr>
          <w:rFonts w:ascii="Times New Roman" w:eastAsia="Times New Roman" w:hAnsi="Times New Roman" w:cs="Times New Roman"/>
          <w:kern w:val="32"/>
          <w:lang w:eastAsia="ru-RU"/>
        </w:rPr>
        <w:t>зносы финансовых организаций в фонд финансирования деятельности финансового уполномоченного отличаются существенной спецификой: они не связаны с аккумулированием средств для компенсации вреда от экономической деятельности или для развития (модернизации) какой-либо отрасли усилиями лиц, занятых в ней. Эти взносы направлены на поддержание функционирования досудебного механизма разрешения споров в сфере оказания финансовых услуг, в том числе на регулирование нагрузки на данный механизм через стимулирование финансовых организаций к самостоятельному и добровольному урегулированию споров с потребителями финансовых услуг</w:t>
      </w:r>
      <w:r>
        <w:rPr>
          <w:rFonts w:ascii="Times New Roman" w:eastAsia="Times New Roman" w:hAnsi="Times New Roman" w:cs="Times New Roman"/>
          <w:kern w:val="32"/>
          <w:lang w:eastAsia="ru-RU"/>
        </w:rPr>
        <w:t xml:space="preserve"> (</w:t>
      </w:r>
      <w:r w:rsidRPr="00687CE5">
        <w:rPr>
          <w:rFonts w:ascii="Times New Roman" w:eastAsia="Times New Roman" w:hAnsi="Times New Roman" w:cs="Times New Roman"/>
          <w:kern w:val="32"/>
          <w:lang w:eastAsia="ru-RU"/>
        </w:rPr>
        <w:t xml:space="preserve">Постановление </w:t>
      </w:r>
      <w:r>
        <w:rPr>
          <w:rFonts w:ascii="Times New Roman" w:eastAsia="Times New Roman" w:hAnsi="Times New Roman" w:cs="Times New Roman"/>
          <w:kern w:val="32"/>
          <w:lang w:eastAsia="ru-RU"/>
        </w:rPr>
        <w:t>КС</w:t>
      </w:r>
      <w:r w:rsidRPr="00687CE5">
        <w:rPr>
          <w:rFonts w:ascii="Times New Roman" w:eastAsia="Times New Roman" w:hAnsi="Times New Roman" w:cs="Times New Roman"/>
          <w:kern w:val="32"/>
          <w:lang w:eastAsia="ru-RU"/>
        </w:rPr>
        <w:t xml:space="preserve"> РФ от 13 ноября 2025 г. № 37-П</w:t>
      </w:r>
      <w:r>
        <w:rPr>
          <w:rFonts w:ascii="Times New Roman" w:eastAsia="Times New Roman" w:hAnsi="Times New Roman" w:cs="Times New Roman"/>
          <w:kern w:val="32"/>
          <w:lang w:eastAsia="ru-RU"/>
        </w:rPr>
        <w:t>)</w:t>
      </w:r>
      <w:r w:rsidRPr="00687CE5">
        <w:rPr>
          <w:rFonts w:ascii="Times New Roman" w:eastAsia="Times New Roman" w:hAnsi="Times New Roman" w:cs="Times New Roman"/>
          <w:kern w:val="32"/>
          <w:lang w:eastAsia="ru-RU"/>
        </w:rPr>
        <w:t>.</w:t>
      </w:r>
    </w:p>
    <w:bookmarkEnd w:id="147"/>
    <w:p w14:paraId="062AED07" w14:textId="77777777" w:rsidR="00687CE5" w:rsidRPr="009D28A4" w:rsidRDefault="00687CE5" w:rsidP="00687CE5">
      <w:pPr>
        <w:keepNext/>
        <w:spacing w:beforeLines="0" w:before="0"/>
        <w:jc w:val="both"/>
        <w:outlineLvl w:val="0"/>
        <w:rPr>
          <w:rFonts w:ascii="Times New Roman" w:eastAsia="Times New Roman" w:hAnsi="Times New Roman" w:cs="Times New Roman"/>
          <w:kern w:val="32"/>
          <w:lang w:eastAsia="ru-RU"/>
        </w:rPr>
      </w:pPr>
    </w:p>
    <w:p w14:paraId="0577DFB6" w14:textId="72DC9401" w:rsidR="00C577CA" w:rsidRPr="009D28A4" w:rsidRDefault="00C577CA" w:rsidP="00C577CA">
      <w:pPr>
        <w:keepNext/>
        <w:spacing w:beforeLines="0" w:before="0"/>
        <w:ind w:firstLine="709"/>
        <w:jc w:val="both"/>
        <w:outlineLvl w:val="0"/>
        <w:rPr>
          <w:rFonts w:ascii="Times New Roman" w:eastAsia="Times New Roman" w:hAnsi="Times New Roman" w:cs="Times New Roman"/>
          <w:kern w:val="32"/>
          <w:lang w:eastAsia="ru-RU"/>
        </w:rPr>
      </w:pPr>
      <w:bookmarkStart w:id="148" w:name="ПРИМЕНЕНИЕ_ГРАЖД_ЗАКОНОДАТ_К_НАЛОГАМ"/>
      <w:r w:rsidRPr="009D28A4">
        <w:rPr>
          <w:rFonts w:ascii="Times New Roman" w:eastAsia="Times New Roman" w:hAnsi="Times New Roman" w:cs="Times New Roman"/>
          <w:kern w:val="32"/>
          <w:lang w:eastAsia="ru-RU"/>
        </w:rPr>
        <w:t>ПРИМЕНЕНИЕ ГРАЖДАНСКОГО ЗАКОНОДАТЕЛЬСТВА К НАЛОГОВЫМ ПРАВООТНОШЕНИЯМ</w:t>
      </w:r>
    </w:p>
    <w:bookmarkEnd w:id="148"/>
    <w:p w14:paraId="62CE00B6" w14:textId="77777777" w:rsidR="00C577CA" w:rsidRPr="009D28A4" w:rsidRDefault="00C577CA" w:rsidP="00C577CA">
      <w:pPr>
        <w:keepNext/>
        <w:spacing w:beforeLines="0" w:before="0"/>
        <w:jc w:val="both"/>
        <w:outlineLvl w:val="0"/>
        <w:rPr>
          <w:rFonts w:ascii="Times New Roman" w:eastAsia="Times New Roman" w:hAnsi="Times New Roman" w:cs="Times New Roman"/>
          <w:kern w:val="32"/>
          <w:lang w:eastAsia="ru-RU"/>
        </w:rPr>
      </w:pPr>
    </w:p>
    <w:p w14:paraId="338A3D6F" w14:textId="77777777" w:rsidR="00AD7A3A" w:rsidRPr="00AD7A3A" w:rsidRDefault="00AD7A3A" w:rsidP="00AD7A3A">
      <w:pPr>
        <w:suppressAutoHyphens/>
        <w:autoSpaceDE w:val="0"/>
        <w:spacing w:beforeLines="0" w:before="0"/>
        <w:ind w:firstLine="709"/>
        <w:jc w:val="both"/>
        <w:rPr>
          <w:rFonts w:ascii="Times New Roman" w:eastAsia="Times New Roman" w:hAnsi="Times New Roman" w:cs="Times New Roman"/>
          <w:lang w:eastAsia="ru-RU"/>
        </w:rPr>
      </w:pPr>
      <w:bookmarkStart w:id="149" w:name="ПРОЦЕДУРА"/>
      <w:bookmarkEnd w:id="146"/>
      <w:r w:rsidRPr="009D28A4">
        <w:rPr>
          <w:rFonts w:ascii="Times New Roman" w:eastAsia="Times New Roman" w:hAnsi="Times New Roman" w:cs="Times New Roman"/>
          <w:lang w:eastAsia="ru-RU"/>
        </w:rPr>
        <w:t>Пункты 1 и 2 статьи 424 ГК Российской Федерации, пункт 1 статьи 168 Налогового кодекса Российской Федерации и подпункт</w:t>
      </w:r>
      <w:r w:rsidRPr="00AD7A3A">
        <w:rPr>
          <w:rFonts w:ascii="Times New Roman" w:eastAsia="Times New Roman" w:hAnsi="Times New Roman" w:cs="Times New Roman"/>
          <w:lang w:eastAsia="ru-RU"/>
        </w:rPr>
        <w:t xml:space="preserve"> «а» пункта 1 статьи 1 Федерального закона от 31 июля 2020 года № 265-ФЗ в их взаимосвязи не соответствуют Конституции Российской Федерации, ее статьям 17 (часть 3), 19 (части 1 и 2), 35 (части 1 и 2), 55 (часть 3), 57 и 75.1, в той мере, в какой они ввиду своей пробельности относительно решения вопроса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у поставщика возникает обязанность по уплате НДС, допускают взыскание поставщиком дополнительного вознаграждения, компенсирующего последствия указанных изменений налогового закона, с покупателя, который не имеет возможности принять соответствующие суммы налога к вычету для компенсации перелагаемых на него потерь</w:t>
      </w:r>
      <w:r>
        <w:rPr>
          <w:rFonts w:ascii="Times New Roman" w:eastAsia="Times New Roman" w:hAnsi="Times New Roman" w:cs="Times New Roman"/>
          <w:lang w:eastAsia="ru-RU"/>
        </w:rPr>
        <w:t xml:space="preserve"> (</w:t>
      </w:r>
      <w:r w:rsidRPr="00AD7A3A">
        <w:rPr>
          <w:rFonts w:ascii="Times New Roman" w:eastAsia="Times New Roman" w:hAnsi="Times New Roman" w:cs="Times New Roman"/>
          <w:lang w:eastAsia="ru-RU"/>
        </w:rPr>
        <w:t xml:space="preserve">Постановление </w:t>
      </w:r>
      <w:r>
        <w:rPr>
          <w:rFonts w:ascii="Times New Roman" w:eastAsia="Times New Roman" w:hAnsi="Times New Roman" w:cs="Times New Roman"/>
          <w:lang w:eastAsia="ru-RU"/>
        </w:rPr>
        <w:t>КС</w:t>
      </w:r>
      <w:r w:rsidRPr="00AD7A3A">
        <w:rPr>
          <w:rFonts w:ascii="Times New Roman" w:eastAsia="Times New Roman" w:hAnsi="Times New Roman" w:cs="Times New Roman"/>
          <w:lang w:eastAsia="ru-RU"/>
        </w:rPr>
        <w:t xml:space="preserve"> РФ от 25 ноября 2025 г. № 41-П</w:t>
      </w:r>
      <w:r>
        <w:rPr>
          <w:rFonts w:ascii="Times New Roman" w:eastAsia="Times New Roman" w:hAnsi="Times New Roman" w:cs="Times New Roman"/>
          <w:lang w:eastAsia="ru-RU"/>
        </w:rPr>
        <w:t>)</w:t>
      </w:r>
      <w:r w:rsidRPr="00AD7A3A">
        <w:rPr>
          <w:rFonts w:ascii="Times New Roman" w:eastAsia="Times New Roman" w:hAnsi="Times New Roman" w:cs="Times New Roman"/>
          <w:lang w:eastAsia="ru-RU"/>
        </w:rPr>
        <w:t xml:space="preserve">. </w:t>
      </w:r>
    </w:p>
    <w:p w14:paraId="1B081468" w14:textId="77777777" w:rsidR="00C577CA" w:rsidRDefault="00C577CA" w:rsidP="00C577CA">
      <w:pPr>
        <w:keepNext/>
        <w:spacing w:beforeLines="0" w:before="0"/>
        <w:ind w:firstLine="709"/>
        <w:jc w:val="both"/>
        <w:outlineLvl w:val="0"/>
        <w:rPr>
          <w:rFonts w:ascii="Times New Roman" w:eastAsia="Times New Roman" w:hAnsi="Times New Roman" w:cs="Times New Roman"/>
          <w:kern w:val="32"/>
          <w:highlight w:val="yellow"/>
          <w:lang w:eastAsia="ru-RU"/>
        </w:rPr>
      </w:pPr>
    </w:p>
    <w:p w14:paraId="0D5D7939" w14:textId="77777777" w:rsidR="004D6B20" w:rsidRDefault="004D6B20" w:rsidP="004D6B20">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F3725">
        <w:rPr>
          <w:rFonts w:ascii="Times New Roman" w:eastAsia="Times New Roman" w:hAnsi="Times New Roman" w:cs="Times New Roman"/>
          <w:lang w:eastAsia="ru-RU"/>
        </w:rPr>
        <w:t xml:space="preserve">Пункт 1 статьи 11, абзац первый пункта 17.2 статьи 217 и абзац первый пункта 2 статьи 284.2 Налогового кодекса Российской Федерации, а также абзац второй пункта 1 статьи 130 Гражданского кодекса Российской Федерации, обеспечивающие в их взаимосвязи применение принятого законодателем в пределах его усмотрения льготного регулирования налогообложения доходов физических лиц, не могут расцениваться в качестве нарушающих конституционные права заявителей в указанном ими аспекте (Определение КС РФ от 27 марта 2025 г. № 880-О). </w:t>
      </w:r>
    </w:p>
    <w:p w14:paraId="62423E7B" w14:textId="77777777" w:rsidR="006E056C" w:rsidRDefault="006E056C" w:rsidP="004D6B20">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1F9C70BD" w14:textId="77777777" w:rsidR="006E056C" w:rsidRDefault="006E056C" w:rsidP="006E056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6E056C">
        <w:rPr>
          <w:rFonts w:ascii="Times New Roman" w:eastAsia="Times New Roman" w:hAnsi="Times New Roman" w:cs="Times New Roman"/>
          <w:lang w:eastAsia="ru-RU"/>
        </w:rPr>
        <w:t xml:space="preserve">Пункт 1, абзац первый пункта 2 статьи 15 ГК Российской Федерации и статья 210 того же Кодекса, закрепляющая базовое для дальнейшего законодательного и договорного регулирования правило о несении собственником бремени содержания принадлежащего ему имущества, не могут рассматриваться как нарушающие в обозначенном в жалобе аспекте конституционные права заявителя, в деле с участием которого суды указали, что доказательств уплаты им транспортного налога за спорный период не представлено, и, кроме того, пришли к выводу об отсутствии </w:t>
      </w:r>
      <w:r w:rsidRPr="006E056C">
        <w:rPr>
          <w:rFonts w:ascii="Times New Roman" w:eastAsia="Times New Roman" w:hAnsi="Times New Roman" w:cs="Times New Roman"/>
          <w:lang w:eastAsia="ru-RU"/>
        </w:rPr>
        <w:lastRenderedPageBreak/>
        <w:t xml:space="preserve">причинной связи между действиями ответчика и необходимостью несения соответствующих расходов (Определение КС РФ от 29 мая 2025 г. № 1479-О). </w:t>
      </w:r>
    </w:p>
    <w:p w14:paraId="0809D351" w14:textId="77777777" w:rsidR="009F6425" w:rsidRDefault="009F6425" w:rsidP="006E056C">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6139C29A" w14:textId="77777777" w:rsidR="009F6425" w:rsidRPr="00C96D53" w:rsidRDefault="009F6425" w:rsidP="009F6425">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9F6425">
        <w:rPr>
          <w:rFonts w:ascii="Times New Roman" w:eastAsia="Times New Roman" w:hAnsi="Times New Roman" w:cs="Times New Roman"/>
          <w:lang w:eastAsia="ru-RU"/>
        </w:rPr>
        <w:t>Содержащиеся в части 2 статьи 2 Федерального закона от 8 марта 2015 года № 42-ФЗ «О внесении изменений в часть первую Гражданского кодекса Российской Федерации» положения, корреспондирующие общим правилам действия закона во времени и направленные на обеспечение правовой определенности и стабильности законодательного регулирования, рассматриваемые в том числе во взаимосвязи с пунктом 1 статьи 406.1 и пунктом 1 статьи 431.2 ГК Российской Федерации, не могут расцениваться в качестве нарушающих конституционные права заявителя, в деле с участием которого арбитражный суд кассационной инстанции отметил, что заявитель умышленно создал для получения необоснованной налоговой выгоды формальный документооборот с участием ответчика при отсутствии реальных хозяйственных операций с ним, в связи с чем налоговые доначисления, произведенные налоговым органом в отношении заявителя, и начисление соответствующих пеней не могут быть квалифицированы как убытки, причиненные ему ответчиком (</w:t>
      </w:r>
      <w:r w:rsidRPr="00C96D53">
        <w:rPr>
          <w:rFonts w:ascii="Times New Roman" w:eastAsia="Times New Roman" w:hAnsi="Times New Roman" w:cs="Times New Roman"/>
          <w:lang w:eastAsia="ru-RU"/>
        </w:rPr>
        <w:t xml:space="preserve">Определение КС РФ от 26 июня 2025 г. № 1724-О). </w:t>
      </w:r>
    </w:p>
    <w:p w14:paraId="07DB4CAE" w14:textId="77777777" w:rsidR="004D6B20" w:rsidRPr="00C96D53" w:rsidRDefault="004D6B20" w:rsidP="00C96D53">
      <w:pPr>
        <w:keepNext/>
        <w:spacing w:beforeLines="0" w:before="0"/>
        <w:jc w:val="both"/>
        <w:outlineLvl w:val="0"/>
        <w:rPr>
          <w:rFonts w:ascii="Times New Roman" w:eastAsia="Times New Roman" w:hAnsi="Times New Roman" w:cs="Times New Roman"/>
          <w:kern w:val="32"/>
          <w:lang w:eastAsia="ru-RU"/>
        </w:rPr>
      </w:pPr>
    </w:p>
    <w:bookmarkEnd w:id="149"/>
    <w:p w14:paraId="1F67D8C6" w14:textId="77777777" w:rsidR="00047328" w:rsidRPr="009962B0" w:rsidRDefault="00047328" w:rsidP="00C577CA">
      <w:pPr>
        <w:autoSpaceDE w:val="0"/>
        <w:autoSpaceDN w:val="0"/>
        <w:adjustRightInd w:val="0"/>
        <w:spacing w:beforeLines="0" w:before="0"/>
        <w:jc w:val="both"/>
        <w:outlineLvl w:val="1"/>
        <w:rPr>
          <w:rFonts w:ascii="Times New Roman" w:eastAsia="Times New Roman" w:hAnsi="Times New Roman" w:cs="Times New Roman"/>
          <w:lang w:eastAsia="ru-RU"/>
        </w:rPr>
      </w:pPr>
    </w:p>
    <w:p w14:paraId="22964223" w14:textId="77777777" w:rsidR="00C577CA" w:rsidRPr="00E66C54" w:rsidRDefault="00C577CA" w:rsidP="00C577CA">
      <w:pPr>
        <w:keepNext/>
        <w:spacing w:beforeLines="0" w:before="0"/>
        <w:ind w:firstLine="709"/>
        <w:jc w:val="both"/>
        <w:outlineLvl w:val="0"/>
        <w:rPr>
          <w:rFonts w:ascii="Times New Roman" w:eastAsia="Times New Roman" w:hAnsi="Times New Roman" w:cs="Times New Roman"/>
          <w:kern w:val="32"/>
          <w:lang w:eastAsia="ru-RU"/>
        </w:rPr>
      </w:pPr>
      <w:bookmarkStart w:id="150" w:name="ПРОЦЕДУРА_В_АС"/>
      <w:r w:rsidRPr="00E66C54">
        <w:rPr>
          <w:rFonts w:ascii="Times New Roman" w:eastAsia="Times New Roman" w:hAnsi="Times New Roman" w:cs="Times New Roman"/>
          <w:kern w:val="32"/>
          <w:lang w:eastAsia="ru-RU"/>
        </w:rPr>
        <w:t>ПРОЦЕДУРНЫЕ АСПЕКТЫ РАССМОТРЕНИЯ ОБРАЩЕНИЙ ПО ВОПРОСАМ НАЛОГООБЛОЖЕНИЯ В АРБИТРАЖНЫХ СУДАХ И МИРОВЫМИ СУДЬЯМИ РФ</w:t>
      </w:r>
    </w:p>
    <w:bookmarkEnd w:id="150"/>
    <w:p w14:paraId="5CFC92E0" w14:textId="77777777" w:rsidR="00C577CA" w:rsidRPr="00C577CA" w:rsidRDefault="00C577CA" w:rsidP="00E66C54">
      <w:pPr>
        <w:autoSpaceDE w:val="0"/>
        <w:autoSpaceDN w:val="0"/>
        <w:adjustRightInd w:val="0"/>
        <w:spacing w:beforeLines="0" w:before="0"/>
        <w:jc w:val="both"/>
        <w:outlineLvl w:val="1"/>
        <w:rPr>
          <w:rFonts w:ascii="Times New Roman" w:eastAsia="Times New Roman" w:hAnsi="Times New Roman" w:cs="Times New Roman"/>
          <w:highlight w:val="yellow"/>
          <w:lang w:eastAsia="ru-RU"/>
        </w:rPr>
      </w:pPr>
    </w:p>
    <w:p w14:paraId="236147AE" w14:textId="77777777" w:rsidR="00E66C54" w:rsidRDefault="00E66C54" w:rsidP="00E66C5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E66C54">
        <w:rPr>
          <w:rFonts w:ascii="Times New Roman" w:eastAsia="Times New Roman" w:hAnsi="Times New Roman" w:cs="Times New Roman"/>
          <w:lang w:eastAsia="ru-RU"/>
        </w:rPr>
        <w:t xml:space="preserve">Пункт 1, абзацы первый и второй пункта 2 статьи 11.2 Налогового кодекса Российской Федерации, часть 1 статьи 218 Кодекса административного судопроизводства Российской Федерации не исключают для налогоплательщика, полагающего его права нарушенными действиями налогового органа, связанными с ведением личного кабинета налогоплательщика и размещением в нем информации, возможности требовать в судебном порядке проверки законности этих действий. Следовательно, данные законоположения не могут расцениваться в качестве нарушающих в указанном в жалобе аспекте конституционные права заявительницы, которой, согласно представленным материалам, судами было отказано в удовлетворении административного искового заявления ввиду того, что действия налогового органа по отражению в личном кабинете налогоплательщика отдельных сведений не привели к возложению на заявительницу не предусмотренной законом налоговой обязанности и не затронули ее права каким-либо иным образом (Определение КС РФ от 27 февраля 2025 г. № 315-О). </w:t>
      </w:r>
    </w:p>
    <w:p w14:paraId="54146516" w14:textId="77777777" w:rsidR="002C661F" w:rsidRDefault="002C661F" w:rsidP="00E66C5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0B9BA430" w14:textId="77777777" w:rsidR="002C661F" w:rsidRPr="002C661F" w:rsidRDefault="002C661F" w:rsidP="002C661F">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2C661F">
        <w:rPr>
          <w:rFonts w:ascii="Times New Roman" w:eastAsia="Times New Roman" w:hAnsi="Times New Roman" w:cs="Times New Roman"/>
          <w:lang w:eastAsia="ru-RU"/>
        </w:rPr>
        <w:t xml:space="preserve">В Постановлении от 10 апреля 2025 года № 16-П Конституционный Суд Российской Федерации отметил, что при подаче заинтересованным лицом соответствующего ходатайства, обоснованность которого подтверждена исследованными судом доказательствами, и при наличии предусмотренных законом оснований предоставленное федеральным законодателем право освободить гражданина от уплаты государственной пошлины, уменьшить ее размер, предоставить отсрочку или рассрочку ее уплаты предполагает обязанность суда удовлетворить такое ходатайство. </w:t>
      </w:r>
    </w:p>
    <w:p w14:paraId="6CF6759D" w14:textId="77777777" w:rsidR="002C661F" w:rsidRPr="002C661F" w:rsidRDefault="002C661F" w:rsidP="002C661F">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2C661F">
        <w:rPr>
          <w:rFonts w:ascii="Times New Roman" w:eastAsia="Times New Roman" w:hAnsi="Times New Roman" w:cs="Times New Roman"/>
          <w:lang w:eastAsia="ru-RU"/>
        </w:rPr>
        <w:t xml:space="preserve">Следовательно, оспариваемая заявительницей часть седьмая статьи 378 Гражданского процессуального кодекса Российской Федерации, рассматриваемая во взаимосвязи с иными перечисленными в жалобе положениями и федеральным законом, не может расцениваться в качестве нарушающего конституционные права заявителя (Определение КС РФ от 29 апреля 2025 г. № 1122-О). </w:t>
      </w:r>
    </w:p>
    <w:p w14:paraId="4389B623" w14:textId="77777777" w:rsidR="002C661F" w:rsidRPr="00E66C54" w:rsidRDefault="002C661F" w:rsidP="00E66C5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2713B8A6" w14:textId="77777777" w:rsidR="00A72429" w:rsidRPr="00A72429" w:rsidRDefault="00A72429" w:rsidP="00A7242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72429">
        <w:rPr>
          <w:rFonts w:ascii="Times New Roman" w:eastAsia="Times New Roman" w:hAnsi="Times New Roman" w:cs="Times New Roman"/>
          <w:lang w:eastAsia="ru-RU"/>
        </w:rPr>
        <w:t xml:space="preserve">Из обращения заявителя следует, что его жалобы на определение об отказе в возбуждении дела об административном правонарушении, предусмотренном частью 3 статьи 14.1 КоАП Российской Федерации, вынесенное Управлением Роскомнадзора по Центральному федеральному округу 18 августа 2023 года, и решение Федеральной службы по надзору в сфере связи, информационных технологий и массовых коммуникаций от 8 сентября 2023 года, признавшее указанное определение правомерным, были рассмотрены арбитражными судами первой, апелляционной и кассационной инстанций без уплаты государственной пошлины. </w:t>
      </w:r>
    </w:p>
    <w:p w14:paraId="3A9F6DCE" w14:textId="77777777" w:rsidR="00A72429" w:rsidRPr="00A72429" w:rsidRDefault="00A72429" w:rsidP="00A7242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72429">
        <w:rPr>
          <w:rFonts w:ascii="Times New Roman" w:eastAsia="Times New Roman" w:hAnsi="Times New Roman" w:cs="Times New Roman"/>
          <w:lang w:eastAsia="ru-RU"/>
        </w:rPr>
        <w:t xml:space="preserve">Что же касается Верховного Суда Российской Федерации, отказавшего в удовлетворении ходатайства об уменьшении размера государственной пошлины и возвратившего заявителю </w:t>
      </w:r>
      <w:r w:rsidRPr="00A72429">
        <w:rPr>
          <w:rFonts w:ascii="Times New Roman" w:eastAsia="Times New Roman" w:hAnsi="Times New Roman" w:cs="Times New Roman"/>
          <w:lang w:eastAsia="ru-RU"/>
        </w:rPr>
        <w:lastRenderedPageBreak/>
        <w:t xml:space="preserve">кассационную жалобу, то оценка обоснованности его актов, в том числе в контексте правовых позиций, выраженных в отношении освобождения от уплаты государственной пошлины (уменьшения ее размера) или предоставления отсрочки (рассрочки) ее уплаты в Постановлении Конституционного Суда Российской Федерации от 10 апреля 2025 года № 16-П,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w:t>
      </w:r>
    </w:p>
    <w:p w14:paraId="114445D7" w14:textId="77777777" w:rsidR="00A72429" w:rsidRPr="00A72429" w:rsidRDefault="00A72429" w:rsidP="00A7242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72429">
        <w:rPr>
          <w:rFonts w:ascii="Times New Roman" w:eastAsia="Times New Roman" w:hAnsi="Times New Roman" w:cs="Times New Roman"/>
          <w:lang w:eastAsia="ru-RU"/>
        </w:rPr>
        <w:t>При таких обстоятельствах оспариваемые пункт 1 статьи 333.21 Налогового кодекса Российской Федерации, часть 4 статьи 30.1 и часть 5 статьи 30.2 Кодекса Российской Федерации об административных правонарушениях, часть 4 статьи 208 Арбитражного процессуального кодекса Российской Федерации – тем более что заявитель обжаловал в арбитражных судах не решение административного органа о привлечении к административной ответственности за административные правонарушения в области предпринимательской и иной экономической деятельности, а отказ в возбуждении в отношении АО «Почта России» дела об административном правонарушении – не могут рассматриваться как нарушающие его конституционные права в обозначенном в жалобе аспекте (Определение КС РФ от 13 мая 2025 г. № 1219-О).</w:t>
      </w:r>
    </w:p>
    <w:p w14:paraId="5931F590" w14:textId="77777777" w:rsidR="00C577CA" w:rsidRPr="00C577CA" w:rsidRDefault="00C577CA" w:rsidP="00A72429">
      <w:pPr>
        <w:autoSpaceDE w:val="0"/>
        <w:autoSpaceDN w:val="0"/>
        <w:adjustRightInd w:val="0"/>
        <w:spacing w:beforeLines="0" w:before="0"/>
        <w:jc w:val="both"/>
        <w:outlineLvl w:val="1"/>
        <w:rPr>
          <w:rFonts w:ascii="Times New Roman" w:eastAsia="Times New Roman" w:hAnsi="Times New Roman" w:cs="Times New Roman"/>
          <w:lang w:eastAsia="ru-RU"/>
        </w:rPr>
      </w:pPr>
    </w:p>
    <w:p w14:paraId="5B13E28A" w14:textId="77777777" w:rsidR="00A72429" w:rsidRPr="00A72429" w:rsidRDefault="00A72429" w:rsidP="00A7242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72429">
        <w:rPr>
          <w:rFonts w:ascii="Times New Roman" w:eastAsia="Times New Roman" w:hAnsi="Times New Roman" w:cs="Times New Roman"/>
          <w:lang w:eastAsia="ru-RU"/>
        </w:rPr>
        <w:t xml:space="preserve">Как следует из представленных материалов, при рассмотрении поданного в порядке главы 37 АПК Российской Федерации заявления суды – приняв во внимание различие оснований для привлечения организации к налоговой ответственности и должностного лица данной организации к уголовной ответственности, чем обусловливается и различие относящихся к предмету доказывания в данных делах обстоятельств, – исходили, в частности, из того, что заявленный в качестве основания для пересмотра приговор в отношении бывшего руководителя организации вынесен на основании обстоятельств и материалов, касавшихся только того круга сделок и контрагентов, с которыми были связаны вмененные в вину осужденному преступные действия, т.е. отличных от рассматривавшихся в налоговом споре, а, соответственно, изложенные в приговоре сведения не могли бы повлечь принятия иного решения по налоговому спору. </w:t>
      </w:r>
    </w:p>
    <w:p w14:paraId="24E6A01A" w14:textId="77777777" w:rsidR="00A72429" w:rsidRPr="00A72429" w:rsidRDefault="00A72429" w:rsidP="00A72429">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72429">
        <w:rPr>
          <w:rFonts w:ascii="Times New Roman" w:eastAsia="Times New Roman" w:hAnsi="Times New Roman" w:cs="Times New Roman"/>
          <w:lang w:eastAsia="ru-RU"/>
        </w:rPr>
        <w:t xml:space="preserve">Оценка обоснованности такого вывода, как и разрешение вопроса о том, могли ли обстоятельства, на которые ссылался заявитель, служить основанием для пересмотра судебного акта по конкретному делу, будучи сопряжена с установлением и исследованием фактических обстоятельств,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w:t>
      </w:r>
    </w:p>
    <w:p w14:paraId="386E14E8" w14:textId="77777777" w:rsidR="00047328" w:rsidRDefault="00A72429" w:rsidP="00047328">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A72429">
        <w:rPr>
          <w:rFonts w:ascii="Times New Roman" w:eastAsia="Times New Roman" w:hAnsi="Times New Roman" w:cs="Times New Roman"/>
          <w:lang w:eastAsia="ru-RU"/>
        </w:rPr>
        <w:t>Таким образом, части 1, пункта 1 части 2 и пункта 1 части 3 статьи 311 Арбитражного процессуального кодекса Российской Федерации не могут расцениваться в качестве нарушающих конституционные права заявителя в обозначенном в жалобе аспекте (Определение КС РФ от 29 мая 2025 г. № 1423-О).</w:t>
      </w:r>
    </w:p>
    <w:p w14:paraId="6E6BF541" w14:textId="77777777" w:rsidR="00F971FA" w:rsidRDefault="00F971FA" w:rsidP="00047328">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49682778" w14:textId="378D07B9" w:rsidR="00047328" w:rsidRDefault="00047328" w:rsidP="00047328">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047328">
        <w:rPr>
          <w:rFonts w:ascii="Times New Roman" w:eastAsia="Times New Roman" w:hAnsi="Times New Roman" w:cs="Times New Roman"/>
          <w:lang w:eastAsia="ru-RU"/>
        </w:rPr>
        <w:t>Пункт 1 части 1 и часть 2 статьи 311 Арбитражного процессуального кодекса Российской Федерации – не регламентирующие вопросов взыскания установленных законом налогов, пошлин и иных платежей и не предполагающие возможности произвольного отказа арбитражного суда в пересмотре дела в порядке, определенном главой 37 данного Кодекса, гарантией чего выступают обязанность арбитражного суда мотивировать свои выводы, в том числе в части отклонения им доводов лиц, участвующих в деле, а также установленные названным Кодексом процедуры проверки судебных актов вышестоящими судами и основания для их отмены или изменения, – не могут расцениваться в качестве нарушающих конституционные права заявителя в его конкретном деле (Определение КС РФ от 26 июня 2025 г. № 1645-О).</w:t>
      </w:r>
    </w:p>
    <w:p w14:paraId="17B81FE0" w14:textId="77777777" w:rsidR="007239C4" w:rsidRDefault="007239C4"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445B70A6" w14:textId="0CB1AFF6" w:rsidR="007239C4" w:rsidRDefault="007239C4"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7239C4">
        <w:rPr>
          <w:rFonts w:ascii="Times New Roman" w:eastAsia="Times New Roman" w:hAnsi="Times New Roman" w:cs="Times New Roman"/>
          <w:lang w:eastAsia="ru-RU"/>
        </w:rPr>
        <w:t xml:space="preserve">Оспариваемые часть 2 статьи 324 и часть 2 статьи 330 КАС Российской Федерации, действуя в системе положений главы 35 данного Кодекса, направлены на исправление возможных ошибок, допущенных судами нижестоящих инстанций, и не предполагают принятия произвольных, не основанных на оценке доводов кассационной жалобы определений кассационным судом общей юрисдикции и судьей Верховного Суда Российской Федерации, а значит, сами по себе не могут </w:t>
      </w:r>
      <w:r w:rsidRPr="007239C4">
        <w:rPr>
          <w:rFonts w:ascii="Times New Roman" w:eastAsia="Times New Roman" w:hAnsi="Times New Roman" w:cs="Times New Roman"/>
          <w:lang w:eastAsia="ru-RU"/>
        </w:rPr>
        <w:lastRenderedPageBreak/>
        <w:t xml:space="preserve">расцениваться как нарушающие конституционные права заявителя (Определение КС РФ от 17 июля 2025 г. № 2046-О). </w:t>
      </w:r>
    </w:p>
    <w:p w14:paraId="1C172A20" w14:textId="77777777" w:rsidR="00481873" w:rsidRDefault="00481873"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27A939F3" w14:textId="77777777" w:rsidR="00481873" w:rsidRPr="00481873" w:rsidRDefault="00481873" w:rsidP="00481873">
      <w:pPr>
        <w:suppressAutoHyphens/>
        <w:autoSpaceDE w:val="0"/>
        <w:spacing w:beforeLines="0" w:before="0"/>
        <w:ind w:firstLine="709"/>
        <w:jc w:val="both"/>
        <w:rPr>
          <w:rFonts w:ascii="Times New Roman" w:eastAsia="Arial" w:hAnsi="Times New Roman" w:cs="Times New Roman"/>
          <w:bCs/>
          <w:iCs/>
          <w:kern w:val="1"/>
          <w:lang w:eastAsia="ar-SA"/>
        </w:rPr>
      </w:pPr>
      <w:r w:rsidRPr="00481873">
        <w:rPr>
          <w:rFonts w:ascii="Times New Roman" w:eastAsia="Arial" w:hAnsi="Times New Roman" w:cs="Times New Roman"/>
          <w:bCs/>
          <w:iCs/>
          <w:kern w:val="1"/>
          <w:lang w:eastAsia="ar-SA"/>
        </w:rPr>
        <w:t>Пункт 1 статьи 45 Налогового кодекса Российской Федерации и статья 44 КАС Российской Федерации не могут рассматриваться в качестве нарушающих в указанном в жалобе аспекте конституционные права за</w:t>
      </w:r>
      <w:r>
        <w:rPr>
          <w:rFonts w:ascii="Times New Roman" w:eastAsia="Arial" w:hAnsi="Times New Roman" w:cs="Times New Roman"/>
          <w:bCs/>
          <w:iCs/>
          <w:kern w:val="1"/>
          <w:lang w:eastAsia="ar-SA"/>
        </w:rPr>
        <w:t>я</w:t>
      </w:r>
      <w:r w:rsidRPr="00481873">
        <w:rPr>
          <w:rFonts w:ascii="Times New Roman" w:eastAsia="Arial" w:hAnsi="Times New Roman" w:cs="Times New Roman"/>
          <w:bCs/>
          <w:iCs/>
          <w:kern w:val="1"/>
          <w:lang w:eastAsia="ar-SA"/>
        </w:rPr>
        <w:t xml:space="preserve">вителя, которому было отказано в удовлетворении ходатайства о правопреемстве, поскольку, как указали суды, взыскание в судебном порядке подлежащей уплате в бюджет суммы налога отнесено к полномочиям налоговых органов и в связи с уплатой иным лицом налога не произошло выбытия стороны соответствующего публичного правоотношения (Определение КС РФ от 17 июля 2025 г. № 2094-О). </w:t>
      </w:r>
    </w:p>
    <w:p w14:paraId="2B84FB4B" w14:textId="77777777" w:rsidR="00481873" w:rsidRDefault="00481873"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3796B19E" w14:textId="77777777" w:rsidR="00D26D47" w:rsidRDefault="00D26D47" w:rsidP="00D26D4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D26D47">
        <w:rPr>
          <w:rFonts w:ascii="Times New Roman" w:eastAsia="Times New Roman" w:hAnsi="Times New Roman" w:cs="Times New Roman"/>
          <w:lang w:eastAsia="ru-RU"/>
        </w:rPr>
        <w:t xml:space="preserve">Пункт 3 статьи 3 Налогового кодекса Российской Федерации, пункты 1–5, 7 части 1, части 3–6 статьи 320, пункты 1 и 6 части 1 статьи 321 и статья 323 Кодекса административного судопроизводства Российской Федерации не может расцениваться в качестве нарушающего конституционные права заявительницы, которая уведомлялась о необходимости устранения обстоятельств, служащих основанием для возвращения поданных ею кассационных жалоб, в том числе о наличии у нее права приложить ходатайство об освобождении от уплаты государственной пошлины (уменьшении ее размера, отсрочки, рассрочки уплаты) (Определение КС РФ от 30 сентября 2025 г. № 2142-О). </w:t>
      </w:r>
    </w:p>
    <w:p w14:paraId="1EB25361" w14:textId="77777777" w:rsidR="009F292D" w:rsidRDefault="009F292D" w:rsidP="00D26D4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5AEF223C" w14:textId="77777777" w:rsidR="009F292D" w:rsidRPr="009F292D" w:rsidRDefault="009F292D" w:rsidP="009F292D">
      <w:pPr>
        <w:autoSpaceDE w:val="0"/>
        <w:autoSpaceDN w:val="0"/>
        <w:adjustRightInd w:val="0"/>
        <w:spacing w:beforeLines="0" w:before="0"/>
        <w:ind w:firstLine="709"/>
        <w:jc w:val="both"/>
        <w:outlineLvl w:val="1"/>
        <w:rPr>
          <w:rFonts w:ascii="Times New Roman" w:eastAsia="Times New Roman" w:hAnsi="Times New Roman" w:cs="Times New Roman"/>
          <w:bCs/>
          <w:lang w:eastAsia="ru-RU"/>
        </w:rPr>
      </w:pPr>
      <w:r w:rsidRPr="009F292D">
        <w:rPr>
          <w:rFonts w:ascii="Times New Roman" w:eastAsia="Times New Roman" w:hAnsi="Times New Roman" w:cs="Times New Roman"/>
          <w:bCs/>
          <w:lang w:eastAsia="ru-RU"/>
        </w:rPr>
        <w:t xml:space="preserve">Пункт 5 статьи 48 Налогового кодекса Российской Федерации и часть 2 статьи 286 Кодекса административного судопроизводства Российской Федерации, действующие в системе нормативного регулирования судебного взыскания налоговой задолженности с физических лиц, не предполагают восстановления пропущенного налоговым органом срока для обращения в суд с соответствующим требованием при отсутствии обстоятельств, свидетельствующих об уважительности причин пропуска срока, и не могут расцениваться в качестве нарушающих конституционные права заявителя в указанном в жалобе аспекте (Определение КС РФ от 30 сентября 2025 г. № 2145-О). </w:t>
      </w:r>
    </w:p>
    <w:p w14:paraId="2EB7C436" w14:textId="77777777" w:rsidR="009F292D" w:rsidRPr="00D26D47" w:rsidRDefault="009F292D" w:rsidP="00D26D4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2612A342" w14:textId="77777777" w:rsidR="009F292D" w:rsidRPr="009F292D" w:rsidRDefault="009F292D" w:rsidP="009F292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9F292D">
        <w:rPr>
          <w:rFonts w:ascii="Times New Roman" w:eastAsia="Times New Roman" w:hAnsi="Times New Roman" w:cs="Times New Roman"/>
          <w:lang w:eastAsia="ru-RU"/>
        </w:rPr>
        <w:t xml:space="preserve">Не нарушают конституционных прав заявителя оспариваемые часть 5 и 6 статьи 320, часть 4 статьи 323 и часть 4 статьи 324 Кодекса административного судопроизводства Российской Федерации, которые, предоставляя судье Верховного Суда Российской Федерации полномочие мотивированно отказать в передаче кассационных жалоб для рассмотрения в судебном заседании суда кассационной инстанции, наделяют Председателя Верховного Суда Российской Федерации, его заместителя правом не согласиться с таким определением судьи Верховного Суда Российской Федерации и вынести судебный акт об отмене данного определения и передаче кассационной жалобы для рассмотрения в судебном заседании суда кассационной инстанции (Определение КС РФ от 30 сентября 2025 г. № 2185-О). </w:t>
      </w:r>
    </w:p>
    <w:p w14:paraId="601F55CA" w14:textId="77777777" w:rsidR="009F292D" w:rsidRDefault="009F292D"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6AF19C4D" w14:textId="77777777" w:rsidR="004F0F3D" w:rsidRPr="004F0F3D" w:rsidRDefault="004F0F3D" w:rsidP="004F0F3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4F0F3D">
        <w:rPr>
          <w:rFonts w:ascii="Times New Roman" w:eastAsia="Times New Roman" w:hAnsi="Times New Roman" w:cs="Times New Roman"/>
          <w:lang w:eastAsia="ru-RU"/>
        </w:rPr>
        <w:t xml:space="preserve">Подпункты 6 и 8 пункта 1 статьи 23 Налогового кодекса Российской Федерации действуют в системной взаимосвязи со статьей 54.1 Налогового кодекса Российской Федерации, не допускающей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и не препятствующей определению действительного размера налоговой обязанности налогоплательщика, которая устанавливается правоприменительными органами исходя из фактических обстоятельств конкретного дела с учетом полномочий, предоставленных им налоговым законодательством (определения Конституционного Суда Российской Федерации от 29 мая 2025 года № 1483-О и др.). </w:t>
      </w:r>
    </w:p>
    <w:p w14:paraId="5206355A" w14:textId="37D9209E" w:rsidR="004F0F3D" w:rsidRPr="004F0F3D" w:rsidRDefault="004F0F3D" w:rsidP="004F0F3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4F0F3D">
        <w:rPr>
          <w:rFonts w:ascii="Times New Roman" w:eastAsia="Times New Roman" w:hAnsi="Times New Roman" w:cs="Times New Roman"/>
          <w:lang w:eastAsia="ru-RU"/>
        </w:rPr>
        <w:t>Следовательно, статьи 23 и 54 Налогового кодекса Российской Федерации, а также статья 69 Арбитражного процессуального кодекса Российской Федерации не могут расцениваться в качестве нарушающих его конституционные права в указанном в жалобе аспекте</w:t>
      </w:r>
      <w:r>
        <w:rPr>
          <w:rFonts w:ascii="Times New Roman" w:eastAsia="Times New Roman" w:hAnsi="Times New Roman" w:cs="Times New Roman"/>
          <w:lang w:eastAsia="ru-RU"/>
        </w:rPr>
        <w:t xml:space="preserve"> (</w:t>
      </w:r>
      <w:r w:rsidRPr="004F0F3D">
        <w:rPr>
          <w:rFonts w:ascii="Times New Roman" w:eastAsia="Times New Roman" w:hAnsi="Times New Roman" w:cs="Times New Roman"/>
          <w:lang w:eastAsia="ru-RU"/>
        </w:rPr>
        <w:t>Определение КС РФ от 30 сентября 2025 г. № 2186-О</w:t>
      </w:r>
      <w:r>
        <w:rPr>
          <w:rFonts w:ascii="Times New Roman" w:eastAsia="Times New Roman" w:hAnsi="Times New Roman" w:cs="Times New Roman"/>
          <w:lang w:eastAsia="ru-RU"/>
        </w:rPr>
        <w:t>)</w:t>
      </w:r>
      <w:r w:rsidRPr="004F0F3D">
        <w:rPr>
          <w:rFonts w:ascii="Times New Roman" w:eastAsia="Times New Roman" w:hAnsi="Times New Roman" w:cs="Times New Roman"/>
          <w:lang w:eastAsia="ru-RU"/>
        </w:rPr>
        <w:t xml:space="preserve">. </w:t>
      </w:r>
    </w:p>
    <w:p w14:paraId="5595E207" w14:textId="77777777" w:rsidR="004F0F3D" w:rsidRPr="007239C4" w:rsidRDefault="004F0F3D" w:rsidP="007239C4">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3E36ED61" w14:textId="77777777" w:rsidR="000719ED" w:rsidRPr="000719ED" w:rsidRDefault="000719ED" w:rsidP="000719E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0719ED">
        <w:rPr>
          <w:rFonts w:ascii="Times New Roman" w:eastAsia="Times New Roman" w:hAnsi="Times New Roman" w:cs="Times New Roman"/>
          <w:lang w:eastAsia="ru-RU"/>
        </w:rPr>
        <w:lastRenderedPageBreak/>
        <w:t xml:space="preserve">Представленные материалы (включая единственный прилагаемый к жалобе судебный акт – определение судьи Верховного Суда Российской Федерации) не позволяют прийти к выводу, что заявительница была лишена возможности реализовать свой интерес, связанный с пересмотром конкретного решения по налоговому спору, как при обжаловании его самим налогоплательщиком, так и при осуществлении процессуальных прав, предоставленных ей законодательством как контролирующему должника лицу; при этом заявительница указывает в жалобе, что заявление о привлечении ее к субсидиарной ответственности в деле о банкротстве подконтрольного общества не подавалось; какие-либо документы, подтверждающие возникновение угрозы нарушения ее прав, к жалобе также не приложены. </w:t>
      </w:r>
    </w:p>
    <w:p w14:paraId="5C3D8897" w14:textId="77777777" w:rsidR="000719ED" w:rsidRDefault="000719ED" w:rsidP="000719ED">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0719ED">
        <w:rPr>
          <w:rFonts w:ascii="Times New Roman" w:eastAsia="Times New Roman" w:hAnsi="Times New Roman" w:cs="Times New Roman"/>
          <w:lang w:eastAsia="ru-RU"/>
        </w:rPr>
        <w:t xml:space="preserve">При таких обстоятельствах статья 42 АПК Российской Федерации – как сама по себе, так и во взаимосвязи с иными перечисленными в жалобе нормами, применение которых судом в конкретном деле заявительницы представленными материалами не подтверждается, – не может расцениваться в качестве нарушающей конституционные права заявительницы в обозначенных в жалобе аспектах (Определение КС РФ от 30 сентября 2025 г. № 2460-О). </w:t>
      </w:r>
    </w:p>
    <w:p w14:paraId="7BCCDBC0" w14:textId="77777777" w:rsidR="00C615D7" w:rsidRDefault="00C615D7" w:rsidP="00C615D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4803DD5C" w14:textId="45E4F662" w:rsidR="00C615D7" w:rsidRDefault="00C615D7" w:rsidP="00C615D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C615D7">
        <w:rPr>
          <w:rFonts w:ascii="Times New Roman" w:eastAsia="Times New Roman" w:hAnsi="Times New Roman" w:cs="Times New Roman"/>
          <w:lang w:eastAsia="ru-RU"/>
        </w:rPr>
        <w:t>Положения части 1 статьи 71, абзаца восьмого части 4 статьи 170 и пункта 1 части 7 статьи 291.6 АПК Российской Федерации не предполагают возможности их произвольного применения и, рассматриваемые во взаимосвязи с иными предписаниями глав 7, 20 и 35 этого Кодекса, имеют своей целью реализацию права каждого на судебную защиту, а потому не могут расцениваться в качестве нарушающих конституционные права заявителя (Определение КС РФ от 30 октября 2025 г. № 2716-О).</w:t>
      </w:r>
    </w:p>
    <w:p w14:paraId="0632B128" w14:textId="77777777" w:rsidR="00C223F0" w:rsidRDefault="00C223F0" w:rsidP="00C615D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0C732EE7" w14:textId="77777777" w:rsidR="00C223F0" w:rsidRDefault="00C223F0" w:rsidP="00C223F0">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C223F0">
        <w:rPr>
          <w:rFonts w:ascii="Times New Roman" w:eastAsia="Times New Roman" w:hAnsi="Times New Roman" w:cs="Times New Roman"/>
          <w:lang w:eastAsia="ru-RU"/>
        </w:rPr>
        <w:t xml:space="preserve">Часть 2 статьи 117, часть 2 статьи 291.2, статьи 291.6, 291.8 и 291.11 Арбитражного процессуального кодекса Российской Федерации, предоставляя возможность восстановления процессуальных сроков, а также пересмотра в кассационном порядке судебных актов Судебной коллегией Верховного Суда Российской Федерации при наличии на то оснований, выступают гарантией права на судебную защиту участников арбитражного процесса, а потому не могут рассматриваться как нарушающие конституционные права заявителя (Определение КС РФ от 27 ноября 2025 г. № 2923-О). </w:t>
      </w:r>
    </w:p>
    <w:p w14:paraId="6738E22B" w14:textId="77777777" w:rsidR="0026048F" w:rsidRDefault="0026048F" w:rsidP="00C223F0">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35D4582A" w14:textId="77777777" w:rsidR="0026048F" w:rsidRPr="0026048F" w:rsidRDefault="0026048F" w:rsidP="0026048F">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r w:rsidRPr="0026048F">
        <w:rPr>
          <w:rFonts w:ascii="Times New Roman" w:eastAsia="Times New Roman" w:hAnsi="Times New Roman" w:cs="Times New Roman"/>
          <w:lang w:eastAsia="ru-RU"/>
        </w:rPr>
        <w:t xml:space="preserve">Статья 176 КАС Российской Федерации, предписывая, что решение суда должно быть законным и обоснованным и может основываться только на тех доказательствах, которые были исследованы в судебном заседании, является, как неоднократно указывал Конституционный Суд Российской Федерации, процессуальной гарантией реализации права на судебную защиту (определения от 29 мая 2025 года № 1316-О и др.) и, следовательно, не может нарушать конституционные права заявителя в указанном в жалобе аспекте, тем более во взаимосвязи со статьей 9 данного Кодекса, предполагающей, что законность и справедливость при рассмотрении и разрешении административных дел обеспечиваются, в том числе, получением гражданами и организациями судебной защиты путем восстановления их нарушенных прав и свобод (Определение КС РФ от 27 ноября 2025 г. № 2930-О). </w:t>
      </w:r>
    </w:p>
    <w:p w14:paraId="7755EB12" w14:textId="77777777" w:rsidR="0026048F" w:rsidRDefault="0026048F" w:rsidP="00C223F0">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0E8AFE59" w14:textId="77777777" w:rsidR="0026048F" w:rsidRPr="0026048F" w:rsidRDefault="0026048F" w:rsidP="0026048F">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48E6F697" w14:textId="77777777" w:rsidR="0026048F" w:rsidRPr="00C223F0" w:rsidRDefault="0026048F" w:rsidP="00C223F0">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62AEA3F7" w14:textId="77777777" w:rsidR="00C223F0" w:rsidRPr="00C615D7" w:rsidRDefault="00C223F0" w:rsidP="00C615D7">
      <w:pPr>
        <w:autoSpaceDE w:val="0"/>
        <w:autoSpaceDN w:val="0"/>
        <w:adjustRightInd w:val="0"/>
        <w:spacing w:beforeLines="0" w:before="0"/>
        <w:ind w:firstLine="709"/>
        <w:jc w:val="both"/>
        <w:outlineLvl w:val="1"/>
        <w:rPr>
          <w:rFonts w:ascii="Times New Roman" w:eastAsia="Times New Roman" w:hAnsi="Times New Roman" w:cs="Times New Roman"/>
          <w:lang w:eastAsia="ru-RU"/>
        </w:rPr>
      </w:pPr>
    </w:p>
    <w:p w14:paraId="49C368AA" w14:textId="7FFB2ACD" w:rsidR="008D411A" w:rsidRDefault="008D411A">
      <w:pPr>
        <w:spacing w:before="288"/>
      </w:pPr>
    </w:p>
    <w:sectPr w:rsidR="008D411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DC5A18" w16cex:dateUtc="2026-02-02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4A6DB" w14:textId="77777777" w:rsidR="003A0961" w:rsidRDefault="003A0961" w:rsidP="00C577CA">
      <w:pPr>
        <w:spacing w:before="288"/>
      </w:pPr>
      <w:r>
        <w:separator/>
      </w:r>
    </w:p>
  </w:endnote>
  <w:endnote w:type="continuationSeparator" w:id="0">
    <w:p w14:paraId="7AEAF4AE" w14:textId="77777777" w:rsidR="003A0961" w:rsidRDefault="003A0961" w:rsidP="00C577CA">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5F4D" w14:textId="77777777" w:rsidR="006C19B8" w:rsidRDefault="006C19B8">
    <w:pPr>
      <w:pStyle w:val="af4"/>
      <w:spacing w:before="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321747"/>
      <w:docPartObj>
        <w:docPartGallery w:val="Page Numbers (Bottom of Page)"/>
        <w:docPartUnique/>
      </w:docPartObj>
    </w:sdtPr>
    <w:sdtContent>
      <w:p w14:paraId="76FE0DC8" w14:textId="06F9614C" w:rsidR="006C19B8" w:rsidRDefault="006C19B8">
        <w:pPr>
          <w:pStyle w:val="af4"/>
          <w:spacing w:before="288"/>
          <w:jc w:val="right"/>
        </w:pPr>
        <w:r>
          <w:fldChar w:fldCharType="begin"/>
        </w:r>
        <w:r>
          <w:instrText>PAGE   \* MERGEFORMAT</w:instrText>
        </w:r>
        <w:r>
          <w:fldChar w:fldCharType="separate"/>
        </w:r>
        <w:r>
          <w:t>2</w:t>
        </w:r>
        <w:r>
          <w:fldChar w:fldCharType="end"/>
        </w:r>
      </w:p>
    </w:sdtContent>
  </w:sdt>
  <w:p w14:paraId="78CF5331" w14:textId="77777777" w:rsidR="006C19B8" w:rsidRDefault="006C19B8">
    <w:pPr>
      <w:pStyle w:val="af4"/>
      <w:spacing w:before="28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A179" w14:textId="77777777" w:rsidR="006C19B8" w:rsidRDefault="006C19B8">
    <w:pPr>
      <w:pStyle w:val="af4"/>
      <w:spacing w:befor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E6C1" w14:textId="77777777" w:rsidR="003A0961" w:rsidRDefault="003A0961" w:rsidP="00C577CA">
      <w:pPr>
        <w:spacing w:before="288"/>
      </w:pPr>
      <w:r>
        <w:separator/>
      </w:r>
    </w:p>
  </w:footnote>
  <w:footnote w:type="continuationSeparator" w:id="0">
    <w:p w14:paraId="39E43682" w14:textId="77777777" w:rsidR="003A0961" w:rsidRDefault="003A0961" w:rsidP="00C577CA">
      <w:pPr>
        <w:spacing w:before="288"/>
      </w:pPr>
      <w:r>
        <w:continuationSeparator/>
      </w:r>
    </w:p>
  </w:footnote>
  <w:footnote w:id="1">
    <w:p w14:paraId="4E98EDB6" w14:textId="77777777" w:rsidR="006C19B8" w:rsidRPr="004D725D" w:rsidRDefault="006C19B8" w:rsidP="00C577CA">
      <w:pPr>
        <w:pStyle w:val="a3"/>
        <w:spacing w:before="288"/>
        <w:rPr>
          <w:rFonts w:ascii="Times New Roman" w:hAnsi="Times New Roman" w:cs="Times New Roman"/>
        </w:rPr>
      </w:pPr>
      <w:r w:rsidRPr="004D725D">
        <w:rPr>
          <w:rStyle w:val="a5"/>
          <w:rFonts w:ascii="Times New Roman" w:hAnsi="Times New Roman" w:cs="Times New Roman"/>
        </w:rPr>
        <w:footnoteRef/>
      </w:r>
      <w:r w:rsidRPr="004D725D">
        <w:rPr>
          <w:rFonts w:ascii="Times New Roman" w:hAnsi="Times New Roman" w:cs="Times New Roman"/>
        </w:rPr>
        <w:t xml:space="preserve"> Обзор подготовлен аналитической службой юридической компании «Пепеляев Групп».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19D0" w14:textId="77777777" w:rsidR="006C19B8" w:rsidRDefault="006C19B8">
    <w:pPr>
      <w:pStyle w:val="af2"/>
      <w:spacing w:before="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D865" w14:textId="77777777" w:rsidR="006C19B8" w:rsidRDefault="006C19B8">
    <w:pPr>
      <w:pStyle w:val="af2"/>
      <w:spacing w:before="2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6F02" w14:textId="77777777" w:rsidR="006C19B8" w:rsidRDefault="006C19B8">
    <w:pPr>
      <w:pStyle w:val="af2"/>
      <w:spacing w:before="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649EF"/>
    <w:multiLevelType w:val="multilevel"/>
    <w:tmpl w:val="2726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CA"/>
    <w:rsid w:val="00013CA2"/>
    <w:rsid w:val="00031BCB"/>
    <w:rsid w:val="00033D7F"/>
    <w:rsid w:val="000368FA"/>
    <w:rsid w:val="000373B8"/>
    <w:rsid w:val="00047328"/>
    <w:rsid w:val="000719ED"/>
    <w:rsid w:val="000B1919"/>
    <w:rsid w:val="000C334D"/>
    <w:rsid w:val="000D199B"/>
    <w:rsid w:val="000D5BA5"/>
    <w:rsid w:val="000F568B"/>
    <w:rsid w:val="00131825"/>
    <w:rsid w:val="00171A5B"/>
    <w:rsid w:val="00182687"/>
    <w:rsid w:val="00182C3E"/>
    <w:rsid w:val="0019153E"/>
    <w:rsid w:val="00195396"/>
    <w:rsid w:val="001A1D82"/>
    <w:rsid w:val="001F49C7"/>
    <w:rsid w:val="00213E09"/>
    <w:rsid w:val="002232AF"/>
    <w:rsid w:val="00240EEA"/>
    <w:rsid w:val="0025350B"/>
    <w:rsid w:val="0026048F"/>
    <w:rsid w:val="00264B6A"/>
    <w:rsid w:val="00271627"/>
    <w:rsid w:val="0028708C"/>
    <w:rsid w:val="002C661F"/>
    <w:rsid w:val="002D0357"/>
    <w:rsid w:val="002E18AC"/>
    <w:rsid w:val="002F29F2"/>
    <w:rsid w:val="00324502"/>
    <w:rsid w:val="00326B88"/>
    <w:rsid w:val="003601B7"/>
    <w:rsid w:val="0038010D"/>
    <w:rsid w:val="00391FF2"/>
    <w:rsid w:val="003A0961"/>
    <w:rsid w:val="003A1D30"/>
    <w:rsid w:val="003B5E7F"/>
    <w:rsid w:val="003B64AA"/>
    <w:rsid w:val="003C0929"/>
    <w:rsid w:val="003D5345"/>
    <w:rsid w:val="0040173B"/>
    <w:rsid w:val="00452F05"/>
    <w:rsid w:val="004660A7"/>
    <w:rsid w:val="00481873"/>
    <w:rsid w:val="00483A19"/>
    <w:rsid w:val="004C2A3F"/>
    <w:rsid w:val="004D1A5B"/>
    <w:rsid w:val="004D1B8F"/>
    <w:rsid w:val="004D6B20"/>
    <w:rsid w:val="004D725D"/>
    <w:rsid w:val="004F0F3D"/>
    <w:rsid w:val="005255DE"/>
    <w:rsid w:val="00526FE3"/>
    <w:rsid w:val="0052774F"/>
    <w:rsid w:val="005300B2"/>
    <w:rsid w:val="00535DCC"/>
    <w:rsid w:val="005603B7"/>
    <w:rsid w:val="005667AB"/>
    <w:rsid w:val="00566E97"/>
    <w:rsid w:val="005843AB"/>
    <w:rsid w:val="00587FB4"/>
    <w:rsid w:val="005B4668"/>
    <w:rsid w:val="005C2493"/>
    <w:rsid w:val="005C472D"/>
    <w:rsid w:val="005E5A54"/>
    <w:rsid w:val="006156F9"/>
    <w:rsid w:val="00630026"/>
    <w:rsid w:val="00646AE2"/>
    <w:rsid w:val="00657B79"/>
    <w:rsid w:val="00662FF1"/>
    <w:rsid w:val="00666E4E"/>
    <w:rsid w:val="00687CE5"/>
    <w:rsid w:val="006A12C7"/>
    <w:rsid w:val="006C19B8"/>
    <w:rsid w:val="006E056C"/>
    <w:rsid w:val="006F3F04"/>
    <w:rsid w:val="007239C4"/>
    <w:rsid w:val="00730579"/>
    <w:rsid w:val="00733F15"/>
    <w:rsid w:val="00734F0C"/>
    <w:rsid w:val="00740C1B"/>
    <w:rsid w:val="00745869"/>
    <w:rsid w:val="00762ED3"/>
    <w:rsid w:val="007B0969"/>
    <w:rsid w:val="007B2251"/>
    <w:rsid w:val="007C3D36"/>
    <w:rsid w:val="007C50B0"/>
    <w:rsid w:val="007E33EB"/>
    <w:rsid w:val="0080463C"/>
    <w:rsid w:val="00821100"/>
    <w:rsid w:val="00824C78"/>
    <w:rsid w:val="00834082"/>
    <w:rsid w:val="008553DE"/>
    <w:rsid w:val="008747AC"/>
    <w:rsid w:val="00874D97"/>
    <w:rsid w:val="008B743B"/>
    <w:rsid w:val="008C3FB8"/>
    <w:rsid w:val="008D1EA8"/>
    <w:rsid w:val="008D411A"/>
    <w:rsid w:val="008E6FF8"/>
    <w:rsid w:val="00901A86"/>
    <w:rsid w:val="009075EC"/>
    <w:rsid w:val="0092029E"/>
    <w:rsid w:val="0092044C"/>
    <w:rsid w:val="00932FCC"/>
    <w:rsid w:val="009511B3"/>
    <w:rsid w:val="009649F7"/>
    <w:rsid w:val="00972A5A"/>
    <w:rsid w:val="00975E38"/>
    <w:rsid w:val="009962B0"/>
    <w:rsid w:val="009A47AF"/>
    <w:rsid w:val="009B2075"/>
    <w:rsid w:val="009D015B"/>
    <w:rsid w:val="009D28A4"/>
    <w:rsid w:val="009D567D"/>
    <w:rsid w:val="009D6B97"/>
    <w:rsid w:val="009F292D"/>
    <w:rsid w:val="009F6425"/>
    <w:rsid w:val="00A16EC3"/>
    <w:rsid w:val="00A219E3"/>
    <w:rsid w:val="00A320A5"/>
    <w:rsid w:val="00A3330C"/>
    <w:rsid w:val="00A435FF"/>
    <w:rsid w:val="00A43A68"/>
    <w:rsid w:val="00A44DDD"/>
    <w:rsid w:val="00A72429"/>
    <w:rsid w:val="00A727EB"/>
    <w:rsid w:val="00A9365D"/>
    <w:rsid w:val="00AB14E6"/>
    <w:rsid w:val="00AD7A3A"/>
    <w:rsid w:val="00AF3725"/>
    <w:rsid w:val="00B279E2"/>
    <w:rsid w:val="00B3330E"/>
    <w:rsid w:val="00B40B73"/>
    <w:rsid w:val="00B87ACE"/>
    <w:rsid w:val="00BA138B"/>
    <w:rsid w:val="00BB161F"/>
    <w:rsid w:val="00BB25B2"/>
    <w:rsid w:val="00BB2A55"/>
    <w:rsid w:val="00BB4B61"/>
    <w:rsid w:val="00BD13B4"/>
    <w:rsid w:val="00BF0B09"/>
    <w:rsid w:val="00BF1ACD"/>
    <w:rsid w:val="00C1458C"/>
    <w:rsid w:val="00C1580D"/>
    <w:rsid w:val="00C223F0"/>
    <w:rsid w:val="00C4186F"/>
    <w:rsid w:val="00C45BB3"/>
    <w:rsid w:val="00C50327"/>
    <w:rsid w:val="00C51933"/>
    <w:rsid w:val="00C577CA"/>
    <w:rsid w:val="00C615D7"/>
    <w:rsid w:val="00C96857"/>
    <w:rsid w:val="00C96D53"/>
    <w:rsid w:val="00CB36EE"/>
    <w:rsid w:val="00CC568C"/>
    <w:rsid w:val="00CD136A"/>
    <w:rsid w:val="00CE1261"/>
    <w:rsid w:val="00CE40B4"/>
    <w:rsid w:val="00CF7557"/>
    <w:rsid w:val="00D163D5"/>
    <w:rsid w:val="00D26D47"/>
    <w:rsid w:val="00D374A3"/>
    <w:rsid w:val="00D45EF1"/>
    <w:rsid w:val="00D76133"/>
    <w:rsid w:val="00D95E31"/>
    <w:rsid w:val="00DA151F"/>
    <w:rsid w:val="00DB58E9"/>
    <w:rsid w:val="00DC2A14"/>
    <w:rsid w:val="00DF3F6E"/>
    <w:rsid w:val="00E07696"/>
    <w:rsid w:val="00E10913"/>
    <w:rsid w:val="00E35B6C"/>
    <w:rsid w:val="00E426D6"/>
    <w:rsid w:val="00E66C54"/>
    <w:rsid w:val="00E678AD"/>
    <w:rsid w:val="00E769FA"/>
    <w:rsid w:val="00E87487"/>
    <w:rsid w:val="00E9070F"/>
    <w:rsid w:val="00E9608A"/>
    <w:rsid w:val="00EA59D6"/>
    <w:rsid w:val="00EB5369"/>
    <w:rsid w:val="00EB74E5"/>
    <w:rsid w:val="00EE0AA6"/>
    <w:rsid w:val="00F307BE"/>
    <w:rsid w:val="00F504C2"/>
    <w:rsid w:val="00F7034B"/>
    <w:rsid w:val="00F80FBF"/>
    <w:rsid w:val="00F92DEA"/>
    <w:rsid w:val="00F9633D"/>
    <w:rsid w:val="00F971FA"/>
    <w:rsid w:val="00FA04D9"/>
    <w:rsid w:val="00FA77E1"/>
    <w:rsid w:val="00FD3C1B"/>
    <w:rsid w:val="00FF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8527"/>
  <w15:chartTrackingRefBased/>
  <w15:docId w15:val="{F3494DF2-06E9-469F-92ED-2630D98A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Lines="120" w:before="1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1B3"/>
    <w:pPr>
      <w:spacing w:line="240" w:lineRule="auto"/>
    </w:pPr>
  </w:style>
  <w:style w:type="paragraph" w:styleId="2">
    <w:name w:val="heading 2"/>
    <w:basedOn w:val="a"/>
    <w:next w:val="a"/>
    <w:link w:val="20"/>
    <w:uiPriority w:val="9"/>
    <w:unhideWhenUsed/>
    <w:qFormat/>
    <w:rsid w:val="00646AE2"/>
    <w:pPr>
      <w:keepNext/>
      <w:keepLines/>
      <w:spacing w:before="40"/>
      <w:outlineLvl w:val="1"/>
    </w:pPr>
    <w:rPr>
      <w:rFonts w:ascii="Times New Roman" w:eastAsiaTheme="majorEastAsia" w:hAnsi="Times New Roman" w:cstheme="majorBid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6AE2"/>
    <w:rPr>
      <w:rFonts w:ascii="Times New Roman" w:eastAsiaTheme="majorEastAsia" w:hAnsi="Times New Roman" w:cstheme="majorBidi"/>
      <w:color w:val="000000" w:themeColor="text1"/>
      <w:szCs w:val="26"/>
    </w:rPr>
  </w:style>
  <w:style w:type="numbering" w:customStyle="1" w:styleId="1">
    <w:name w:val="Нет списка1"/>
    <w:next w:val="a2"/>
    <w:uiPriority w:val="99"/>
    <w:semiHidden/>
    <w:unhideWhenUsed/>
    <w:rsid w:val="00C577CA"/>
  </w:style>
  <w:style w:type="numbering" w:customStyle="1" w:styleId="11">
    <w:name w:val="Нет списка11"/>
    <w:next w:val="a2"/>
    <w:uiPriority w:val="99"/>
    <w:semiHidden/>
    <w:unhideWhenUsed/>
    <w:rsid w:val="00C577CA"/>
  </w:style>
  <w:style w:type="paragraph" w:styleId="a3">
    <w:name w:val="footnote text"/>
    <w:basedOn w:val="a"/>
    <w:link w:val="a4"/>
    <w:uiPriority w:val="99"/>
    <w:semiHidden/>
    <w:unhideWhenUsed/>
    <w:rsid w:val="00C577CA"/>
    <w:pPr>
      <w:spacing w:beforeLines="0" w:before="0"/>
    </w:pPr>
    <w:rPr>
      <w:sz w:val="20"/>
      <w:szCs w:val="20"/>
    </w:rPr>
  </w:style>
  <w:style w:type="character" w:customStyle="1" w:styleId="a4">
    <w:name w:val="Текст сноски Знак"/>
    <w:basedOn w:val="a0"/>
    <w:link w:val="a3"/>
    <w:uiPriority w:val="99"/>
    <w:semiHidden/>
    <w:rsid w:val="00C577CA"/>
    <w:rPr>
      <w:sz w:val="20"/>
      <w:szCs w:val="20"/>
    </w:rPr>
  </w:style>
  <w:style w:type="character" w:customStyle="1" w:styleId="a5">
    <w:name w:val="Символ сноски"/>
    <w:rsid w:val="00C577CA"/>
    <w:rPr>
      <w:vertAlign w:val="superscript"/>
    </w:rPr>
  </w:style>
  <w:style w:type="character" w:styleId="a6">
    <w:name w:val="Hyperlink"/>
    <w:basedOn w:val="a0"/>
    <w:uiPriority w:val="99"/>
    <w:unhideWhenUsed/>
    <w:rsid w:val="00C577CA"/>
    <w:rPr>
      <w:color w:val="0563C1" w:themeColor="hyperlink"/>
      <w:u w:val="single"/>
    </w:rPr>
  </w:style>
  <w:style w:type="character" w:styleId="a7">
    <w:name w:val="FollowedHyperlink"/>
    <w:basedOn w:val="a0"/>
    <w:uiPriority w:val="99"/>
    <w:semiHidden/>
    <w:unhideWhenUsed/>
    <w:rsid w:val="00C577CA"/>
    <w:rPr>
      <w:color w:val="954F72" w:themeColor="followedHyperlink"/>
      <w:u w:val="single"/>
    </w:rPr>
  </w:style>
  <w:style w:type="character" w:styleId="a8">
    <w:name w:val="annotation reference"/>
    <w:basedOn w:val="a0"/>
    <w:uiPriority w:val="99"/>
    <w:semiHidden/>
    <w:unhideWhenUsed/>
    <w:rsid w:val="00C577CA"/>
    <w:rPr>
      <w:sz w:val="16"/>
      <w:szCs w:val="16"/>
    </w:rPr>
  </w:style>
  <w:style w:type="paragraph" w:styleId="a9">
    <w:name w:val="annotation text"/>
    <w:basedOn w:val="a"/>
    <w:link w:val="aa"/>
    <w:uiPriority w:val="99"/>
    <w:semiHidden/>
    <w:unhideWhenUsed/>
    <w:rsid w:val="00C577CA"/>
    <w:pPr>
      <w:spacing w:beforeLines="0" w:before="0" w:after="160"/>
    </w:pPr>
    <w:rPr>
      <w:sz w:val="20"/>
      <w:szCs w:val="20"/>
    </w:rPr>
  </w:style>
  <w:style w:type="character" w:customStyle="1" w:styleId="aa">
    <w:name w:val="Текст примечания Знак"/>
    <w:basedOn w:val="a0"/>
    <w:link w:val="a9"/>
    <w:uiPriority w:val="99"/>
    <w:semiHidden/>
    <w:rsid w:val="00C577CA"/>
    <w:rPr>
      <w:sz w:val="20"/>
      <w:szCs w:val="20"/>
    </w:rPr>
  </w:style>
  <w:style w:type="paragraph" w:styleId="ab">
    <w:name w:val="annotation subject"/>
    <w:basedOn w:val="a9"/>
    <w:next w:val="a9"/>
    <w:link w:val="ac"/>
    <w:uiPriority w:val="99"/>
    <w:semiHidden/>
    <w:unhideWhenUsed/>
    <w:rsid w:val="00C577CA"/>
    <w:rPr>
      <w:b/>
      <w:bCs/>
    </w:rPr>
  </w:style>
  <w:style w:type="character" w:customStyle="1" w:styleId="ac">
    <w:name w:val="Тема примечания Знак"/>
    <w:basedOn w:val="aa"/>
    <w:link w:val="ab"/>
    <w:uiPriority w:val="99"/>
    <w:semiHidden/>
    <w:rsid w:val="00C577CA"/>
    <w:rPr>
      <w:b/>
      <w:bCs/>
      <w:sz w:val="20"/>
      <w:szCs w:val="20"/>
    </w:rPr>
  </w:style>
  <w:style w:type="paragraph" w:styleId="ad">
    <w:name w:val="Balloon Text"/>
    <w:basedOn w:val="a"/>
    <w:link w:val="ae"/>
    <w:uiPriority w:val="99"/>
    <w:semiHidden/>
    <w:unhideWhenUsed/>
    <w:rsid w:val="00C577CA"/>
    <w:pPr>
      <w:spacing w:beforeLines="0" w:before="0"/>
    </w:pPr>
    <w:rPr>
      <w:rFonts w:ascii="Segoe UI" w:hAnsi="Segoe UI" w:cs="Segoe UI"/>
      <w:sz w:val="18"/>
      <w:szCs w:val="18"/>
    </w:rPr>
  </w:style>
  <w:style w:type="character" w:customStyle="1" w:styleId="ae">
    <w:name w:val="Текст выноски Знак"/>
    <w:basedOn w:val="a0"/>
    <w:link w:val="ad"/>
    <w:uiPriority w:val="99"/>
    <w:semiHidden/>
    <w:rsid w:val="00C577CA"/>
    <w:rPr>
      <w:rFonts w:ascii="Segoe UI" w:hAnsi="Segoe UI" w:cs="Segoe UI"/>
      <w:sz w:val="18"/>
      <w:szCs w:val="18"/>
    </w:rPr>
  </w:style>
  <w:style w:type="character" w:customStyle="1" w:styleId="10">
    <w:name w:val="Неразрешенное упоминание1"/>
    <w:basedOn w:val="a0"/>
    <w:uiPriority w:val="99"/>
    <w:semiHidden/>
    <w:unhideWhenUsed/>
    <w:rsid w:val="00C577CA"/>
    <w:rPr>
      <w:color w:val="605E5C"/>
      <w:shd w:val="clear" w:color="auto" w:fill="E1DFDD"/>
    </w:rPr>
  </w:style>
  <w:style w:type="paragraph" w:styleId="af">
    <w:name w:val="List Paragraph"/>
    <w:basedOn w:val="a"/>
    <w:uiPriority w:val="34"/>
    <w:qFormat/>
    <w:rsid w:val="00C577CA"/>
    <w:pPr>
      <w:spacing w:beforeLines="0" w:before="0" w:after="160" w:line="259" w:lineRule="auto"/>
      <w:ind w:left="720"/>
      <w:contextualSpacing/>
    </w:pPr>
  </w:style>
  <w:style w:type="character" w:styleId="af0">
    <w:name w:val="Unresolved Mention"/>
    <w:basedOn w:val="a0"/>
    <w:uiPriority w:val="99"/>
    <w:semiHidden/>
    <w:unhideWhenUsed/>
    <w:rsid w:val="00C577CA"/>
    <w:rPr>
      <w:color w:val="605E5C"/>
      <w:shd w:val="clear" w:color="auto" w:fill="E1DFDD"/>
    </w:rPr>
  </w:style>
  <w:style w:type="paragraph" w:styleId="af1">
    <w:name w:val="Normal (Web)"/>
    <w:basedOn w:val="a"/>
    <w:uiPriority w:val="99"/>
    <w:unhideWhenUsed/>
    <w:rsid w:val="00C577CA"/>
    <w:pPr>
      <w:spacing w:beforeLines="0" w:before="100" w:beforeAutospacing="1" w:after="100" w:afterAutospacing="1"/>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6C19B8"/>
    <w:pPr>
      <w:tabs>
        <w:tab w:val="center" w:pos="4677"/>
        <w:tab w:val="right" w:pos="9355"/>
      </w:tabs>
      <w:spacing w:before="0"/>
    </w:pPr>
  </w:style>
  <w:style w:type="character" w:customStyle="1" w:styleId="af3">
    <w:name w:val="Верхний колонтитул Знак"/>
    <w:basedOn w:val="a0"/>
    <w:link w:val="af2"/>
    <w:uiPriority w:val="99"/>
    <w:rsid w:val="006C19B8"/>
  </w:style>
  <w:style w:type="paragraph" w:styleId="af4">
    <w:name w:val="footer"/>
    <w:basedOn w:val="a"/>
    <w:link w:val="af5"/>
    <w:uiPriority w:val="99"/>
    <w:unhideWhenUsed/>
    <w:rsid w:val="006C19B8"/>
    <w:pPr>
      <w:tabs>
        <w:tab w:val="center" w:pos="4677"/>
        <w:tab w:val="right" w:pos="9355"/>
      </w:tabs>
      <w:spacing w:before="0"/>
    </w:pPr>
  </w:style>
  <w:style w:type="character" w:customStyle="1" w:styleId="af5">
    <w:name w:val="Нижний колонтитул Знак"/>
    <w:basedOn w:val="a0"/>
    <w:link w:val="af4"/>
    <w:uiPriority w:val="99"/>
    <w:rsid w:val="006C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375">
      <w:bodyDiv w:val="1"/>
      <w:marLeft w:val="0"/>
      <w:marRight w:val="0"/>
      <w:marTop w:val="0"/>
      <w:marBottom w:val="0"/>
      <w:divBdr>
        <w:top w:val="none" w:sz="0" w:space="0" w:color="auto"/>
        <w:left w:val="none" w:sz="0" w:space="0" w:color="auto"/>
        <w:bottom w:val="none" w:sz="0" w:space="0" w:color="auto"/>
        <w:right w:val="none" w:sz="0" w:space="0" w:color="auto"/>
      </w:divBdr>
    </w:div>
    <w:div w:id="32465172">
      <w:bodyDiv w:val="1"/>
      <w:marLeft w:val="0"/>
      <w:marRight w:val="0"/>
      <w:marTop w:val="0"/>
      <w:marBottom w:val="0"/>
      <w:divBdr>
        <w:top w:val="none" w:sz="0" w:space="0" w:color="auto"/>
        <w:left w:val="none" w:sz="0" w:space="0" w:color="auto"/>
        <w:bottom w:val="none" w:sz="0" w:space="0" w:color="auto"/>
        <w:right w:val="none" w:sz="0" w:space="0" w:color="auto"/>
      </w:divBdr>
    </w:div>
    <w:div w:id="56326345">
      <w:bodyDiv w:val="1"/>
      <w:marLeft w:val="0"/>
      <w:marRight w:val="0"/>
      <w:marTop w:val="0"/>
      <w:marBottom w:val="0"/>
      <w:divBdr>
        <w:top w:val="none" w:sz="0" w:space="0" w:color="auto"/>
        <w:left w:val="none" w:sz="0" w:space="0" w:color="auto"/>
        <w:bottom w:val="none" w:sz="0" w:space="0" w:color="auto"/>
        <w:right w:val="none" w:sz="0" w:space="0" w:color="auto"/>
      </w:divBdr>
    </w:div>
    <w:div w:id="127624646">
      <w:bodyDiv w:val="1"/>
      <w:marLeft w:val="0"/>
      <w:marRight w:val="0"/>
      <w:marTop w:val="0"/>
      <w:marBottom w:val="0"/>
      <w:divBdr>
        <w:top w:val="none" w:sz="0" w:space="0" w:color="auto"/>
        <w:left w:val="none" w:sz="0" w:space="0" w:color="auto"/>
        <w:bottom w:val="none" w:sz="0" w:space="0" w:color="auto"/>
        <w:right w:val="none" w:sz="0" w:space="0" w:color="auto"/>
      </w:divBdr>
    </w:div>
    <w:div w:id="184251263">
      <w:bodyDiv w:val="1"/>
      <w:marLeft w:val="0"/>
      <w:marRight w:val="0"/>
      <w:marTop w:val="0"/>
      <w:marBottom w:val="0"/>
      <w:divBdr>
        <w:top w:val="none" w:sz="0" w:space="0" w:color="auto"/>
        <w:left w:val="none" w:sz="0" w:space="0" w:color="auto"/>
        <w:bottom w:val="none" w:sz="0" w:space="0" w:color="auto"/>
        <w:right w:val="none" w:sz="0" w:space="0" w:color="auto"/>
      </w:divBdr>
    </w:div>
    <w:div w:id="619651124">
      <w:bodyDiv w:val="1"/>
      <w:marLeft w:val="0"/>
      <w:marRight w:val="0"/>
      <w:marTop w:val="0"/>
      <w:marBottom w:val="0"/>
      <w:divBdr>
        <w:top w:val="none" w:sz="0" w:space="0" w:color="auto"/>
        <w:left w:val="none" w:sz="0" w:space="0" w:color="auto"/>
        <w:bottom w:val="none" w:sz="0" w:space="0" w:color="auto"/>
        <w:right w:val="none" w:sz="0" w:space="0" w:color="auto"/>
      </w:divBdr>
    </w:div>
    <w:div w:id="16363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EC1C-CB6A-461E-A91F-33251A74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43</Pages>
  <Words>23468</Words>
  <Characters>133769</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Scherbak Elizaveta</dc:creator>
  <cp:keywords/>
  <dc:description/>
  <cp:lastModifiedBy>Zavyazochnikova Margarita</cp:lastModifiedBy>
  <cp:revision>22</cp:revision>
  <cp:lastPrinted>2026-02-05T15:23:00Z</cp:lastPrinted>
  <dcterms:created xsi:type="dcterms:W3CDTF">2026-02-06T14:08:00Z</dcterms:created>
  <dcterms:modified xsi:type="dcterms:W3CDTF">2026-03-04T09:03:00Z</dcterms:modified>
</cp:coreProperties>
</file>